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435" w:rsidRPr="00415185" w:rsidRDefault="00271435" w:rsidP="00D54DDB">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 xml:space="preserve">Приложение 2 </w:t>
      </w:r>
    </w:p>
    <w:p w:rsidR="00271435" w:rsidRPr="00415185" w:rsidRDefault="00271435" w:rsidP="00D54DDB">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к Закону Ханты-Мансийского</w:t>
      </w:r>
    </w:p>
    <w:p w:rsidR="00271435" w:rsidRPr="00415185" w:rsidRDefault="00271435" w:rsidP="00D54DDB">
      <w:pPr>
        <w:spacing w:after="0" w:line="240" w:lineRule="auto"/>
        <w:ind w:left="11340"/>
        <w:rPr>
          <w:rFonts w:ascii="Times New Roman" w:eastAsia="Times New Roman" w:hAnsi="Times New Roman" w:cs="Times New Roman"/>
          <w:spacing w:val="-2"/>
          <w:sz w:val="26"/>
          <w:szCs w:val="26"/>
        </w:rPr>
      </w:pPr>
      <w:r w:rsidRPr="00415185">
        <w:rPr>
          <w:rFonts w:ascii="Times New Roman" w:eastAsia="Times New Roman" w:hAnsi="Times New Roman" w:cs="Times New Roman"/>
          <w:spacing w:val="-2"/>
          <w:sz w:val="26"/>
          <w:szCs w:val="26"/>
        </w:rPr>
        <w:t>автономного округа – Югры</w:t>
      </w:r>
    </w:p>
    <w:p w:rsidR="006E4F90" w:rsidRPr="006E4F90" w:rsidRDefault="006E4F90" w:rsidP="006E4F90">
      <w:pPr>
        <w:spacing w:after="0" w:line="240" w:lineRule="auto"/>
        <w:ind w:left="11195" w:firstLine="133"/>
        <w:rPr>
          <w:rFonts w:ascii="Times New Roman" w:eastAsia="Times New Roman" w:hAnsi="Times New Roman" w:cs="Times New Roman"/>
          <w:spacing w:val="-2"/>
          <w:sz w:val="26"/>
          <w:szCs w:val="26"/>
        </w:rPr>
      </w:pPr>
      <w:bookmarkStart w:id="0" w:name="_GoBack"/>
      <w:bookmarkEnd w:id="0"/>
      <w:r w:rsidRPr="006E4F90">
        <w:rPr>
          <w:rFonts w:ascii="Times New Roman" w:eastAsia="Times New Roman" w:hAnsi="Times New Roman" w:cs="Times New Roman"/>
          <w:spacing w:val="-2"/>
          <w:sz w:val="26"/>
          <w:szCs w:val="26"/>
        </w:rPr>
        <w:t>от 27 ноября 2025 года № 87-оз</w:t>
      </w:r>
    </w:p>
    <w:p w:rsidR="00BA45B8" w:rsidRPr="00415185" w:rsidRDefault="00BA45B8" w:rsidP="00D54DDB">
      <w:pPr>
        <w:spacing w:after="0" w:line="240" w:lineRule="auto"/>
        <w:ind w:left="7655"/>
        <w:rPr>
          <w:rFonts w:ascii="Times New Roman" w:eastAsia="Times New Roman" w:hAnsi="Times New Roman" w:cs="Times New Roman"/>
          <w:sz w:val="26"/>
          <w:szCs w:val="26"/>
        </w:rPr>
      </w:pPr>
    </w:p>
    <w:p w:rsidR="00BA45B8" w:rsidRPr="00676EDC" w:rsidRDefault="00BA45B8" w:rsidP="00D54DDB">
      <w:pPr>
        <w:spacing w:after="0" w:line="240" w:lineRule="auto"/>
        <w:rPr>
          <w:rFonts w:ascii="Times New Roman" w:eastAsia="Times New Roman" w:hAnsi="Times New Roman" w:cs="Times New Roman"/>
          <w:sz w:val="26"/>
          <w:szCs w:val="26"/>
        </w:rPr>
      </w:pPr>
    </w:p>
    <w:p w:rsidR="0019358C" w:rsidRPr="0019358C" w:rsidRDefault="0019358C" w:rsidP="00D54DDB">
      <w:pPr>
        <w:spacing w:after="0" w:line="240" w:lineRule="auto"/>
        <w:jc w:val="center"/>
        <w:rPr>
          <w:rFonts w:ascii="Times New Roman" w:eastAsia="Times New Roman" w:hAnsi="Times New Roman" w:cs="Times New Roman"/>
          <w:b/>
          <w:bCs/>
          <w:sz w:val="26"/>
          <w:szCs w:val="26"/>
        </w:rPr>
      </w:pPr>
      <w:r w:rsidRPr="0019358C">
        <w:rPr>
          <w:rFonts w:ascii="Times New Roman" w:eastAsia="Times New Roman" w:hAnsi="Times New Roman" w:cs="Times New Roman"/>
          <w:b/>
          <w:bCs/>
          <w:sz w:val="26"/>
          <w:szCs w:val="26"/>
        </w:rPr>
        <w:t>Общий объем доходов по видам доходов классификации доходов</w:t>
      </w:r>
    </w:p>
    <w:p w:rsidR="00BA45B8" w:rsidRPr="00415185" w:rsidRDefault="0019358C" w:rsidP="00D54DDB">
      <w:pPr>
        <w:spacing w:after="0" w:line="240" w:lineRule="auto"/>
        <w:jc w:val="center"/>
        <w:rPr>
          <w:rFonts w:ascii="Times New Roman" w:eastAsia="Calibri" w:hAnsi="Times New Roman" w:cs="Times New Roman"/>
          <w:b/>
          <w:sz w:val="26"/>
          <w:szCs w:val="26"/>
          <w:lang w:eastAsia="en-US"/>
        </w:rPr>
      </w:pPr>
      <w:r w:rsidRPr="0019358C">
        <w:rPr>
          <w:rFonts w:ascii="Times New Roman" w:eastAsia="Times New Roman" w:hAnsi="Times New Roman" w:cs="Times New Roman"/>
          <w:b/>
          <w:bCs/>
          <w:sz w:val="26"/>
          <w:szCs w:val="26"/>
        </w:rPr>
        <w:t>бюджета Ханты-Мансийского автономного округ</w:t>
      </w:r>
      <w:r>
        <w:rPr>
          <w:rFonts w:ascii="Times New Roman" w:eastAsia="Times New Roman" w:hAnsi="Times New Roman" w:cs="Times New Roman"/>
          <w:b/>
          <w:bCs/>
          <w:sz w:val="26"/>
          <w:szCs w:val="26"/>
        </w:rPr>
        <w:t>а – Югры на плановый период 2027 и 2028</w:t>
      </w:r>
      <w:r w:rsidRPr="0019358C">
        <w:rPr>
          <w:rFonts w:ascii="Times New Roman" w:eastAsia="Times New Roman" w:hAnsi="Times New Roman" w:cs="Times New Roman"/>
          <w:b/>
          <w:bCs/>
          <w:sz w:val="26"/>
          <w:szCs w:val="26"/>
        </w:rPr>
        <w:t xml:space="preserve"> годов</w:t>
      </w:r>
    </w:p>
    <w:p w:rsidR="00BA45B8" w:rsidRPr="00415185" w:rsidRDefault="00BA45B8" w:rsidP="00D54DDB">
      <w:pPr>
        <w:spacing w:after="0" w:line="240" w:lineRule="auto"/>
        <w:ind w:left="12744" w:right="-173"/>
        <w:jc w:val="right"/>
        <w:rPr>
          <w:rFonts w:ascii="Times New Roman" w:hAnsi="Times New Roman" w:cs="Times New Roman"/>
          <w:sz w:val="26"/>
          <w:szCs w:val="26"/>
        </w:rPr>
      </w:pPr>
      <w:r w:rsidRPr="00415185">
        <w:rPr>
          <w:rFonts w:ascii="Times New Roman" w:hAnsi="Times New Roman" w:cs="Times New Roman"/>
          <w:sz w:val="26"/>
          <w:szCs w:val="26"/>
        </w:rPr>
        <w:t>(тыс. рублей)</w:t>
      </w:r>
    </w:p>
    <w:tbl>
      <w:tblPr>
        <w:tblStyle w:val="ab"/>
        <w:tblW w:w="5040" w:type="pct"/>
        <w:tblLayout w:type="fixed"/>
        <w:tblLook w:val="04A0" w:firstRow="1" w:lastRow="0" w:firstColumn="1" w:lastColumn="0" w:noHBand="0" w:noVBand="1"/>
      </w:tblPr>
      <w:tblGrid>
        <w:gridCol w:w="3227"/>
        <w:gridCol w:w="8348"/>
        <w:gridCol w:w="1841"/>
        <w:gridCol w:w="1774"/>
      </w:tblGrid>
      <w:tr w:rsidR="005653F3" w:rsidRPr="007B7AF1" w:rsidTr="00676EDC">
        <w:trPr>
          <w:cantSplit/>
          <w:trHeight w:val="20"/>
        </w:trPr>
        <w:tc>
          <w:tcPr>
            <w:tcW w:w="1062" w:type="pct"/>
            <w:vAlign w:val="center"/>
            <w:hideMark/>
          </w:tcPr>
          <w:p w:rsidR="00273D52" w:rsidRPr="007B7AF1" w:rsidRDefault="00273D52" w:rsidP="00D54DDB">
            <w:pPr>
              <w:ind w:right="-46"/>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Код бюджетной классификации Российской Федерации</w:t>
            </w:r>
          </w:p>
        </w:tc>
        <w:tc>
          <w:tcPr>
            <w:tcW w:w="2747" w:type="pct"/>
            <w:vAlign w:val="center"/>
            <w:hideMark/>
          </w:tcPr>
          <w:p w:rsidR="00273D52" w:rsidRPr="007B7AF1" w:rsidRDefault="00273D52" w:rsidP="00D54DDB">
            <w:pPr>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Наименование кода классификации доходов</w:t>
            </w:r>
          </w:p>
        </w:tc>
        <w:tc>
          <w:tcPr>
            <w:tcW w:w="606" w:type="pct"/>
            <w:vAlign w:val="center"/>
            <w:hideMark/>
          </w:tcPr>
          <w:p w:rsidR="00273D52" w:rsidRPr="007B7AF1" w:rsidRDefault="00273D52" w:rsidP="00D54DDB">
            <w:pPr>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 xml:space="preserve">Сумма </w:t>
            </w:r>
          </w:p>
          <w:p w:rsidR="00273D52" w:rsidRPr="007B7AF1" w:rsidRDefault="005653F3" w:rsidP="00D54DDB">
            <w:pPr>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на 2027</w:t>
            </w:r>
            <w:r w:rsidR="00273D52" w:rsidRPr="007B7AF1">
              <w:rPr>
                <w:rFonts w:ascii="Times New Roman" w:eastAsia="Times New Roman" w:hAnsi="Times New Roman"/>
                <w:sz w:val="26"/>
                <w:szCs w:val="26"/>
              </w:rPr>
              <w:t xml:space="preserve"> год</w:t>
            </w:r>
          </w:p>
        </w:tc>
        <w:tc>
          <w:tcPr>
            <w:tcW w:w="584" w:type="pct"/>
            <w:vAlign w:val="center"/>
            <w:hideMark/>
          </w:tcPr>
          <w:p w:rsidR="00273D52" w:rsidRPr="007B7AF1" w:rsidRDefault="00273D52" w:rsidP="00D54DDB">
            <w:pPr>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 xml:space="preserve">Сумма </w:t>
            </w:r>
          </w:p>
          <w:p w:rsidR="00273D52" w:rsidRPr="007B7AF1" w:rsidRDefault="00273D52" w:rsidP="00D54DDB">
            <w:pPr>
              <w:contextualSpacing/>
              <w:jc w:val="center"/>
              <w:rPr>
                <w:rFonts w:ascii="Times New Roman" w:eastAsia="Times New Roman" w:hAnsi="Times New Roman"/>
                <w:sz w:val="26"/>
                <w:szCs w:val="26"/>
              </w:rPr>
            </w:pPr>
            <w:r w:rsidRPr="007B7AF1">
              <w:rPr>
                <w:rFonts w:ascii="Times New Roman" w:eastAsia="Times New Roman" w:hAnsi="Times New Roman"/>
                <w:sz w:val="26"/>
                <w:szCs w:val="26"/>
              </w:rPr>
              <w:t>на 202</w:t>
            </w:r>
            <w:r w:rsidR="005653F3" w:rsidRPr="007B7AF1">
              <w:rPr>
                <w:rFonts w:ascii="Times New Roman" w:eastAsia="Times New Roman" w:hAnsi="Times New Roman"/>
                <w:sz w:val="26"/>
                <w:szCs w:val="26"/>
              </w:rPr>
              <w:t>8</w:t>
            </w:r>
            <w:r w:rsidRPr="007B7AF1">
              <w:rPr>
                <w:rFonts w:ascii="Times New Roman" w:eastAsia="Times New Roman" w:hAnsi="Times New Roman"/>
                <w:sz w:val="26"/>
                <w:szCs w:val="26"/>
              </w:rPr>
              <w:t xml:space="preserve"> год</w:t>
            </w:r>
          </w:p>
        </w:tc>
      </w:tr>
      <w:tr w:rsidR="005653F3" w:rsidRPr="007B7AF1" w:rsidTr="00676EDC">
        <w:trPr>
          <w:cantSplit/>
          <w:trHeight w:val="20"/>
        </w:trPr>
        <w:tc>
          <w:tcPr>
            <w:tcW w:w="1062" w:type="pct"/>
            <w:vAlign w:val="center"/>
            <w:hideMark/>
          </w:tcPr>
          <w:p w:rsidR="00273D52" w:rsidRPr="007B7AF1" w:rsidRDefault="00273D52" w:rsidP="00D54DDB">
            <w:pPr>
              <w:ind w:right="-46"/>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1</w:t>
            </w:r>
          </w:p>
        </w:tc>
        <w:tc>
          <w:tcPr>
            <w:tcW w:w="2747" w:type="pct"/>
            <w:vAlign w:val="center"/>
            <w:hideMark/>
          </w:tcPr>
          <w:p w:rsidR="00273D52" w:rsidRPr="007B7AF1" w:rsidRDefault="00273D52"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2</w:t>
            </w:r>
          </w:p>
        </w:tc>
        <w:tc>
          <w:tcPr>
            <w:tcW w:w="606" w:type="pct"/>
            <w:vAlign w:val="center"/>
            <w:hideMark/>
          </w:tcPr>
          <w:p w:rsidR="00273D52" w:rsidRPr="007B7AF1" w:rsidRDefault="00273D52"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3</w:t>
            </w:r>
          </w:p>
        </w:tc>
        <w:tc>
          <w:tcPr>
            <w:tcW w:w="584" w:type="pct"/>
            <w:vAlign w:val="center"/>
            <w:hideMark/>
          </w:tcPr>
          <w:p w:rsidR="00273D52" w:rsidRPr="007B7AF1" w:rsidRDefault="00273D52"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4</w:t>
            </w:r>
          </w:p>
        </w:tc>
      </w:tr>
      <w:tr w:rsidR="005653F3" w:rsidRPr="007B7AF1" w:rsidTr="00676EDC">
        <w:trPr>
          <w:cantSplit/>
          <w:trHeight w:val="20"/>
        </w:trPr>
        <w:tc>
          <w:tcPr>
            <w:tcW w:w="1062" w:type="pct"/>
            <w:noWrap/>
            <w:hideMark/>
          </w:tcPr>
          <w:p w:rsidR="005653F3" w:rsidRPr="007B7AF1" w:rsidRDefault="005653F3" w:rsidP="00D54DDB">
            <w:pPr>
              <w:ind w:right="-46"/>
              <w:rPr>
                <w:rFonts w:ascii="Times New Roman" w:eastAsia="Times New Roman" w:hAnsi="Times New Roman"/>
                <w:sz w:val="26"/>
                <w:szCs w:val="26"/>
              </w:rPr>
            </w:pPr>
            <w:r w:rsidRPr="007B7AF1">
              <w:rPr>
                <w:rFonts w:ascii="Times New Roman" w:eastAsia="Times New Roman" w:hAnsi="Times New Roman"/>
                <w:sz w:val="26"/>
                <w:szCs w:val="26"/>
              </w:rPr>
              <w:t>000 1 00 00000 00 0000 000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НАЛОГОВЫЕ И НЕНАЛОГОВЫЕ ДОХОДЫ</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389 500 633,3</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403 294 520,6</w:t>
            </w:r>
          </w:p>
        </w:tc>
      </w:tr>
      <w:tr w:rsidR="005653F3" w:rsidRPr="007B7AF1" w:rsidTr="00676EDC">
        <w:trPr>
          <w:cantSplit/>
          <w:trHeight w:val="20"/>
        </w:trPr>
        <w:tc>
          <w:tcPr>
            <w:tcW w:w="1062" w:type="pct"/>
            <w:noWrap/>
            <w:hideMark/>
          </w:tcPr>
          <w:p w:rsidR="005653F3" w:rsidRPr="007B7AF1" w:rsidRDefault="005653F3" w:rsidP="00D54DDB">
            <w:pPr>
              <w:ind w:right="-46"/>
              <w:rPr>
                <w:rFonts w:ascii="Times New Roman" w:eastAsia="Times New Roman" w:hAnsi="Times New Roman"/>
                <w:sz w:val="26"/>
                <w:szCs w:val="26"/>
              </w:rPr>
            </w:pPr>
            <w:r w:rsidRPr="007B7AF1">
              <w:rPr>
                <w:rFonts w:ascii="Times New Roman" w:eastAsia="Times New Roman" w:hAnsi="Times New Roman"/>
                <w:sz w:val="26"/>
                <w:szCs w:val="26"/>
              </w:rPr>
              <w:t>000 1 01 00000 00 0000 000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НАЛОГИ НА ПРИБЫЛЬ, ДОХОДЫ</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244 245 847,6</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256 148 257,8</w:t>
            </w:r>
          </w:p>
        </w:tc>
      </w:tr>
      <w:tr w:rsidR="005653F3" w:rsidRPr="007B7AF1" w:rsidTr="00676EDC">
        <w:trPr>
          <w:cantSplit/>
          <w:trHeight w:val="20"/>
        </w:trPr>
        <w:tc>
          <w:tcPr>
            <w:tcW w:w="1062" w:type="pct"/>
            <w:noWrap/>
            <w:hideMark/>
          </w:tcPr>
          <w:p w:rsidR="005653F3" w:rsidRPr="007B7AF1" w:rsidRDefault="005653F3" w:rsidP="00D54DDB">
            <w:pPr>
              <w:ind w:right="-46"/>
              <w:rPr>
                <w:rFonts w:ascii="Times New Roman" w:eastAsia="Times New Roman" w:hAnsi="Times New Roman"/>
                <w:sz w:val="26"/>
                <w:szCs w:val="26"/>
              </w:rPr>
            </w:pPr>
            <w:r w:rsidRPr="007B7AF1">
              <w:rPr>
                <w:rFonts w:ascii="Times New Roman" w:eastAsia="Times New Roman" w:hAnsi="Times New Roman"/>
                <w:sz w:val="26"/>
                <w:szCs w:val="26"/>
              </w:rPr>
              <w:t>000 1 01 01000 00 0000 110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прибыль организаций</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137 086 713,5</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142 344 637,3</w:t>
            </w:r>
          </w:p>
        </w:tc>
      </w:tr>
      <w:tr w:rsidR="005653F3" w:rsidRPr="007B7AF1" w:rsidTr="00676EDC">
        <w:trPr>
          <w:cantSplit/>
          <w:trHeight w:val="20"/>
        </w:trPr>
        <w:tc>
          <w:tcPr>
            <w:tcW w:w="1062" w:type="pct"/>
            <w:noWrap/>
            <w:hideMark/>
          </w:tcPr>
          <w:p w:rsidR="005653F3" w:rsidRPr="007B7AF1" w:rsidRDefault="005653F3" w:rsidP="00D54DDB">
            <w:pPr>
              <w:ind w:right="-46"/>
              <w:rPr>
                <w:rFonts w:ascii="Times New Roman" w:eastAsia="Times New Roman" w:hAnsi="Times New Roman"/>
                <w:sz w:val="26"/>
                <w:szCs w:val="26"/>
              </w:rPr>
            </w:pPr>
            <w:r w:rsidRPr="007B7AF1">
              <w:rPr>
                <w:rFonts w:ascii="Times New Roman" w:eastAsia="Times New Roman" w:hAnsi="Times New Roman"/>
                <w:sz w:val="26"/>
                <w:szCs w:val="26"/>
              </w:rPr>
              <w:t>000 1 01 01010 00 0000 110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137 086 713,5</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142 344 637,3</w:t>
            </w:r>
          </w:p>
        </w:tc>
      </w:tr>
      <w:tr w:rsidR="005653F3" w:rsidRPr="007B7AF1" w:rsidTr="00676EDC">
        <w:trPr>
          <w:cantSplit/>
          <w:trHeight w:val="20"/>
        </w:trPr>
        <w:tc>
          <w:tcPr>
            <w:tcW w:w="1062" w:type="pct"/>
            <w:noWrap/>
            <w:hideMark/>
          </w:tcPr>
          <w:p w:rsidR="005653F3" w:rsidRPr="007B7AF1" w:rsidRDefault="005653F3" w:rsidP="00D54DDB">
            <w:pPr>
              <w:ind w:right="-46"/>
              <w:jc w:val="center"/>
              <w:rPr>
                <w:rFonts w:ascii="Times New Roman" w:eastAsia="Times New Roman" w:hAnsi="Times New Roman"/>
                <w:sz w:val="26"/>
                <w:szCs w:val="26"/>
              </w:rPr>
            </w:pPr>
            <w:r w:rsidRPr="007B7AF1">
              <w:rPr>
                <w:rFonts w:ascii="Times New Roman" w:eastAsia="Times New Roman" w:hAnsi="Times New Roman"/>
                <w:sz w:val="26"/>
                <w:szCs w:val="26"/>
              </w:rPr>
              <w:t>000 1 01 01012 02 0000 110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w:t>
            </w:r>
            <w:r w:rsidR="007B7AF1">
              <w:rPr>
                <w:rFonts w:ascii="Times New Roman" w:eastAsia="Times New Roman" w:hAnsi="Times New Roman"/>
                <w:sz w:val="26"/>
                <w:szCs w:val="26"/>
              </w:rPr>
              <w:t xml:space="preserve">пы </w:t>
            </w:r>
            <w:r w:rsidRPr="007B7AF1">
              <w:rPr>
                <w:rFonts w:ascii="Times New Roman" w:eastAsia="Times New Roman" w:hAnsi="Times New Roman"/>
                <w:sz w:val="26"/>
                <w:szCs w:val="26"/>
              </w:rPr>
              <w:t>налогоплательщиков), зачисляемый в бюджеты субъектов Российской Федерации</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137 086 713,5</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142 344 637,3</w:t>
            </w:r>
          </w:p>
        </w:tc>
      </w:tr>
      <w:tr w:rsidR="005653F3" w:rsidRPr="007B7AF1" w:rsidTr="00676EDC">
        <w:trPr>
          <w:cantSplit/>
          <w:trHeight w:val="20"/>
        </w:trPr>
        <w:tc>
          <w:tcPr>
            <w:tcW w:w="1062" w:type="pct"/>
            <w:noWrap/>
            <w:hideMark/>
          </w:tcPr>
          <w:p w:rsidR="005653F3" w:rsidRPr="007B7AF1" w:rsidRDefault="005653F3" w:rsidP="00D54DDB">
            <w:pPr>
              <w:ind w:right="-46"/>
              <w:jc w:val="center"/>
              <w:rPr>
                <w:rFonts w:ascii="Times New Roman" w:eastAsia="Times New Roman" w:hAnsi="Times New Roman"/>
                <w:sz w:val="26"/>
                <w:szCs w:val="26"/>
              </w:rPr>
            </w:pPr>
            <w:r w:rsidRPr="007B7AF1">
              <w:rPr>
                <w:rFonts w:ascii="Times New Roman" w:eastAsia="Times New Roman" w:hAnsi="Times New Roman"/>
                <w:sz w:val="26"/>
                <w:szCs w:val="26"/>
              </w:rPr>
              <w:t>000 1 01 02000 01 0000 110</w:t>
            </w:r>
          </w:p>
        </w:tc>
        <w:tc>
          <w:tcPr>
            <w:tcW w:w="2747" w:type="pct"/>
            <w:hideMark/>
          </w:tcPr>
          <w:p w:rsidR="005653F3" w:rsidRPr="007B7AF1" w:rsidRDefault="005653F3"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w:t>
            </w:r>
          </w:p>
        </w:tc>
        <w:tc>
          <w:tcPr>
            <w:tcW w:w="606"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107 159 134,1</w:t>
            </w:r>
          </w:p>
        </w:tc>
        <w:tc>
          <w:tcPr>
            <w:tcW w:w="584" w:type="pct"/>
            <w:noWrap/>
            <w:vAlign w:val="bottom"/>
            <w:hideMark/>
          </w:tcPr>
          <w:p w:rsidR="005653F3" w:rsidRPr="007B7AF1" w:rsidRDefault="005653F3"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113 803 620,5</w:t>
            </w:r>
          </w:p>
        </w:tc>
      </w:tr>
    </w:tbl>
    <w:p w:rsidR="004C29DF" w:rsidRDefault="004C29DF" w:rsidP="00D54DDB">
      <w:r>
        <w:br w:type="page"/>
      </w:r>
    </w:p>
    <w:tbl>
      <w:tblPr>
        <w:tblStyle w:val="ab"/>
        <w:tblW w:w="5040" w:type="pct"/>
        <w:tblLayout w:type="fixed"/>
        <w:tblLook w:val="04A0" w:firstRow="1" w:lastRow="0" w:firstColumn="1" w:lastColumn="0" w:noHBand="0" w:noVBand="1"/>
      </w:tblPr>
      <w:tblGrid>
        <w:gridCol w:w="3227"/>
        <w:gridCol w:w="8348"/>
        <w:gridCol w:w="1841"/>
        <w:gridCol w:w="1774"/>
      </w:tblGrid>
      <w:tr w:rsidR="004C29DF" w:rsidRPr="007B7AF1" w:rsidTr="001B4452">
        <w:trPr>
          <w:cantSplit/>
          <w:trHeight w:val="20"/>
          <w:tblHeader/>
        </w:trPr>
        <w:tc>
          <w:tcPr>
            <w:tcW w:w="1062" w:type="pct"/>
            <w:noWrap/>
            <w:vAlign w:val="center"/>
          </w:tcPr>
          <w:p w:rsidR="004C29DF" w:rsidRPr="007B7AF1" w:rsidRDefault="004C29DF" w:rsidP="00D54DDB">
            <w:pPr>
              <w:ind w:left="-113"/>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lastRenderedPageBreak/>
              <w:t>1</w:t>
            </w:r>
          </w:p>
        </w:tc>
        <w:tc>
          <w:tcPr>
            <w:tcW w:w="2748" w:type="pct"/>
            <w:vAlign w:val="center"/>
          </w:tcPr>
          <w:p w:rsidR="004C29DF" w:rsidRPr="007B7AF1" w:rsidRDefault="004C29DF"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2</w:t>
            </w:r>
          </w:p>
        </w:tc>
        <w:tc>
          <w:tcPr>
            <w:tcW w:w="606" w:type="pct"/>
            <w:noWrap/>
            <w:vAlign w:val="center"/>
          </w:tcPr>
          <w:p w:rsidR="004C29DF" w:rsidRPr="007B7AF1" w:rsidRDefault="004C29DF"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3</w:t>
            </w:r>
          </w:p>
        </w:tc>
        <w:tc>
          <w:tcPr>
            <w:tcW w:w="584" w:type="pct"/>
            <w:noWrap/>
            <w:vAlign w:val="center"/>
          </w:tcPr>
          <w:p w:rsidR="004C29DF" w:rsidRPr="007B7AF1" w:rsidRDefault="004C29DF" w:rsidP="00D54DDB">
            <w:pPr>
              <w:contextualSpacing/>
              <w:jc w:val="center"/>
              <w:rPr>
                <w:rFonts w:ascii="Times New Roman" w:eastAsia="Times New Roman" w:hAnsi="Times New Roman"/>
                <w:bCs/>
                <w:sz w:val="26"/>
                <w:szCs w:val="26"/>
              </w:rPr>
            </w:pPr>
            <w:r w:rsidRPr="007B7AF1">
              <w:rPr>
                <w:rFonts w:ascii="Times New Roman" w:eastAsia="Times New Roman" w:hAnsi="Times New Roman"/>
                <w:bCs/>
                <w:sz w:val="26"/>
                <w:szCs w:val="26"/>
              </w:rPr>
              <w:t>4</w:t>
            </w:r>
          </w:p>
        </w:tc>
      </w:tr>
      <w:tr w:rsidR="004C29DF" w:rsidRPr="007B7AF1" w:rsidTr="00D54DDB">
        <w:trPr>
          <w:cantSplit/>
          <w:trHeight w:val="20"/>
        </w:trPr>
        <w:tc>
          <w:tcPr>
            <w:tcW w:w="1062" w:type="pct"/>
            <w:shd w:val="clear" w:color="auto" w:fill="auto"/>
            <w:noWrap/>
            <w:hideMark/>
          </w:tcPr>
          <w:p w:rsidR="004C29DF" w:rsidRPr="00D54DDB" w:rsidRDefault="004C29DF" w:rsidP="00D54DDB">
            <w:pPr>
              <w:ind w:left="-113"/>
              <w:jc w:val="center"/>
              <w:rPr>
                <w:rFonts w:ascii="Times New Roman" w:eastAsia="Times New Roman" w:hAnsi="Times New Roman"/>
                <w:sz w:val="26"/>
                <w:szCs w:val="26"/>
              </w:rPr>
            </w:pPr>
            <w:r w:rsidRPr="00D54DDB">
              <w:rPr>
                <w:rFonts w:ascii="Times New Roman" w:eastAsia="Times New Roman" w:hAnsi="Times New Roman"/>
                <w:sz w:val="26"/>
                <w:szCs w:val="26"/>
              </w:rPr>
              <w:t>000 1 01 02010 01 0000 110</w:t>
            </w:r>
          </w:p>
        </w:tc>
        <w:tc>
          <w:tcPr>
            <w:tcW w:w="2748" w:type="pct"/>
            <w:shd w:val="clear" w:color="auto" w:fill="auto"/>
            <w:hideMark/>
          </w:tcPr>
          <w:p w:rsidR="00C00362" w:rsidRPr="00D54DDB" w:rsidRDefault="00C00362" w:rsidP="00D54DDB">
            <w:pPr>
              <w:rPr>
                <w:rFonts w:ascii="Times New Roman" w:eastAsia="Times New Roman" w:hAnsi="Times New Roman"/>
                <w:sz w:val="26"/>
                <w:szCs w:val="26"/>
              </w:rPr>
            </w:pPr>
            <w:r w:rsidRPr="00D54DDB">
              <w:rPr>
                <w:rFonts w:ascii="Times New Roman" w:eastAsia="Times New Roman" w:hAnsi="Times New Roman"/>
                <w:sz w:val="26"/>
                <w:szCs w:val="26"/>
              </w:rPr>
              <w:t xml:space="preserve">Налог на доходы физических лиц с доходов, источником которых является налоговый агент, в части суммы налога, не превышающей </w:t>
            </w:r>
          </w:p>
          <w:p w:rsidR="004C29DF" w:rsidRPr="00D54DDB" w:rsidRDefault="00C00362" w:rsidP="00D54DDB">
            <w:pPr>
              <w:rPr>
                <w:rFonts w:ascii="Times New Roman" w:eastAsia="Times New Roman" w:hAnsi="Times New Roman"/>
                <w:sz w:val="26"/>
                <w:szCs w:val="26"/>
              </w:rPr>
            </w:pPr>
            <w:r w:rsidRPr="00D54DDB">
              <w:rPr>
                <w:rFonts w:ascii="Times New Roman" w:eastAsia="Times New Roman" w:hAnsi="Times New Roman"/>
                <w:sz w:val="26"/>
                <w:szCs w:val="26"/>
              </w:rPr>
              <w:t>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(за исключением доходов, в отношении которых исчисление и уплата налога осуществляются в соответствии со статьями 227, 227</w:t>
            </w:r>
            <w:r w:rsidR="0076492B">
              <w:rPr>
                <w:rFonts w:ascii="Times New Roman" w:eastAsia="Times New Roman" w:hAnsi="Times New Roman"/>
                <w:sz w:val="26"/>
                <w:szCs w:val="26"/>
              </w:rPr>
              <w:t>.</w:t>
            </w:r>
            <w:r w:rsidRPr="00D54DDB">
              <w:rPr>
                <w:rFonts w:ascii="Times New Roman" w:eastAsia="Times New Roman" w:hAnsi="Times New Roman"/>
                <w:sz w:val="26"/>
                <w:szCs w:val="26"/>
              </w:rPr>
              <w:t>1 и 228 Налогового кодекса Российской Федерации, доходов от долевого участия в  организации, полученных физическим лицом – налоговым резидентом Российской Федерации в виде дивидендов, доходов, относящихся к налоговым базам, указанным в пунктах 6</w:t>
            </w:r>
            <w:r w:rsidR="0076492B">
              <w:rPr>
                <w:rFonts w:ascii="Times New Roman" w:eastAsia="Times New Roman" w:hAnsi="Times New Roman"/>
                <w:sz w:val="26"/>
                <w:szCs w:val="26"/>
              </w:rPr>
              <w:t>.</w:t>
            </w:r>
            <w:r w:rsidRPr="00D54DDB">
              <w:rPr>
                <w:rFonts w:ascii="Times New Roman" w:eastAsia="Times New Roman" w:hAnsi="Times New Roman"/>
                <w:sz w:val="26"/>
                <w:szCs w:val="26"/>
              </w:rPr>
              <w:t>1 и 6</w:t>
            </w:r>
            <w:r w:rsidR="0076492B">
              <w:rPr>
                <w:rFonts w:ascii="Times New Roman" w:eastAsia="Times New Roman" w:hAnsi="Times New Roman"/>
                <w:sz w:val="26"/>
                <w:szCs w:val="26"/>
              </w:rPr>
              <w:t>.</w:t>
            </w:r>
            <w:r w:rsidRPr="00D54DDB">
              <w:rPr>
                <w:rFonts w:ascii="Times New Roman" w:eastAsia="Times New Roman" w:hAnsi="Times New Roman"/>
                <w:sz w:val="26"/>
                <w:szCs w:val="26"/>
              </w:rPr>
              <w:t>2 статьи 210 Налогового кодекса Российской Федерации),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52 399 814,9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55 657 615,1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000 1 01 02020 01 0000 110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w:t>
            </w:r>
            <w:r w:rsidR="00676EDC">
              <w:rPr>
                <w:rFonts w:ascii="Times New Roman" w:eastAsia="Times New Roman" w:hAnsi="Times New Roman"/>
                <w:sz w:val="26"/>
                <w:szCs w:val="26"/>
              </w:rPr>
              <w:t> </w:t>
            </w:r>
            <w:r w:rsidRPr="007B7AF1">
              <w:rPr>
                <w:rFonts w:ascii="Times New Roman" w:eastAsia="Times New Roman" w:hAnsi="Times New Roman"/>
                <w:sz w:val="26"/>
                <w:szCs w:val="26"/>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102 150,3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108 912,5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000 1 01 02021 01 0000 110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w:t>
            </w:r>
          </w:p>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Российской Федерации (в части суммы налога, превышающей 312</w:t>
            </w:r>
            <w:r w:rsidR="00676EDC">
              <w:rPr>
                <w:rFonts w:ascii="Times New Roman" w:eastAsia="Times New Roman" w:hAnsi="Times New Roman"/>
                <w:sz w:val="26"/>
                <w:szCs w:val="26"/>
              </w:rPr>
              <w:t> </w:t>
            </w:r>
            <w:r w:rsidRPr="007B7AF1">
              <w:rPr>
                <w:rFonts w:ascii="Times New Roman" w:eastAsia="Times New Roman" w:hAnsi="Times New Roman"/>
                <w:sz w:val="26"/>
                <w:szCs w:val="26"/>
              </w:rPr>
              <w:t xml:space="preserve">тысяч рублей, относящейся к части налоговой базы, превышающей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2,4 миллиона рублей и составляющей не более 5</w:t>
            </w:r>
            <w:r w:rsidR="00676EDC">
              <w:rPr>
                <w:rFonts w:ascii="Times New Roman" w:eastAsia="Times New Roman" w:hAnsi="Times New Roman"/>
                <w:sz w:val="26"/>
                <w:szCs w:val="26"/>
              </w:rPr>
              <w:t> </w:t>
            </w:r>
            <w:r w:rsidRPr="007B7AF1">
              <w:rPr>
                <w:rFonts w:ascii="Times New Roman" w:eastAsia="Times New Roman" w:hAnsi="Times New Roman"/>
                <w:sz w:val="26"/>
                <w:szCs w:val="26"/>
              </w:rPr>
              <w:t>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12 694,9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13 413,7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000 1 01 02022 01 0000 110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w:t>
            </w:r>
            <w:r w:rsidR="00676EDC">
              <w:rPr>
                <w:rFonts w:ascii="Times New Roman" w:eastAsia="Times New Roman" w:hAnsi="Times New Roman"/>
                <w:sz w:val="26"/>
                <w:szCs w:val="26"/>
              </w:rPr>
              <w:t> </w:t>
            </w:r>
            <w:r w:rsidRPr="007B7AF1">
              <w:rPr>
                <w:rFonts w:ascii="Times New Roman" w:eastAsia="Times New Roman" w:hAnsi="Times New Roman"/>
                <w:sz w:val="26"/>
                <w:szCs w:val="26"/>
              </w:rPr>
              <w:t>тысячи рублей, относящейся к части налоговой базы, превышающей 5</w:t>
            </w:r>
            <w:r w:rsidR="00676EDC">
              <w:rPr>
                <w:rFonts w:ascii="Times New Roman" w:eastAsia="Times New Roman" w:hAnsi="Times New Roman"/>
                <w:sz w:val="26"/>
                <w:szCs w:val="26"/>
              </w:rPr>
              <w:t> </w:t>
            </w:r>
            <w:r w:rsidRPr="007B7AF1">
              <w:rPr>
                <w:rFonts w:ascii="Times New Roman" w:eastAsia="Times New Roman" w:hAnsi="Times New Roman"/>
                <w:sz w:val="26"/>
                <w:szCs w:val="26"/>
              </w:rPr>
              <w:t>миллионов рублей и составляющей не более 20</w:t>
            </w:r>
            <w:r w:rsidR="00676EDC">
              <w:rPr>
                <w:rFonts w:ascii="Times New Roman" w:eastAsia="Times New Roman" w:hAnsi="Times New Roman"/>
                <w:sz w:val="26"/>
                <w:szCs w:val="26"/>
              </w:rPr>
              <w:t> </w:t>
            </w:r>
            <w:r w:rsidRPr="007B7AF1">
              <w:rPr>
                <w:rFonts w:ascii="Times New Roman" w:eastAsia="Times New Roman" w:hAnsi="Times New Roman"/>
                <w:sz w:val="26"/>
                <w:szCs w:val="26"/>
              </w:rPr>
              <w:t>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53 241,6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56 697,8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000 1 01 02023 01 0000 110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с доходов, полученных от осуществления д</w:t>
            </w:r>
            <w:r>
              <w:rPr>
                <w:rFonts w:ascii="Times New Roman" w:eastAsia="Times New Roman" w:hAnsi="Times New Roman"/>
                <w:sz w:val="26"/>
                <w:szCs w:val="26"/>
              </w:rPr>
              <w:t xml:space="preserve">еятельности физическими лицами, </w:t>
            </w:r>
            <w:r w:rsidRPr="007B7AF1">
              <w:rPr>
                <w:rFonts w:ascii="Times New Roman" w:eastAsia="Times New Roman" w:hAnsi="Times New Roman"/>
                <w:sz w:val="26"/>
                <w:szCs w:val="26"/>
              </w:rPr>
              <w:t>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w:t>
            </w:r>
            <w:r w:rsidR="00676EDC">
              <w:rPr>
                <w:rFonts w:ascii="Times New Roman" w:eastAsia="Times New Roman" w:hAnsi="Times New Roman"/>
                <w:sz w:val="26"/>
                <w:szCs w:val="26"/>
              </w:rPr>
              <w:t> </w:t>
            </w:r>
            <w:r w:rsidRPr="007B7AF1">
              <w:rPr>
                <w:rFonts w:ascii="Times New Roman" w:eastAsia="Times New Roman" w:hAnsi="Times New Roman"/>
                <w:sz w:val="26"/>
                <w:szCs w:val="26"/>
              </w:rPr>
              <w:t>402</w:t>
            </w:r>
            <w:r w:rsidR="00676EDC">
              <w:rPr>
                <w:rFonts w:ascii="Times New Roman" w:eastAsia="Times New Roman" w:hAnsi="Times New Roman"/>
                <w:sz w:val="26"/>
                <w:szCs w:val="26"/>
              </w:rPr>
              <w:t> </w:t>
            </w:r>
            <w:r w:rsidRPr="007B7AF1">
              <w:rPr>
                <w:rFonts w:ascii="Times New Roman" w:eastAsia="Times New Roman" w:hAnsi="Times New Roman"/>
                <w:sz w:val="26"/>
                <w:szCs w:val="26"/>
              </w:rPr>
              <w:t>тысячи рублей, относящейся к части налоговой базы, превышающей 20 миллионов рублей и составляющей не более 50</w:t>
            </w:r>
            <w:r w:rsidR="00676EDC">
              <w:rPr>
                <w:rFonts w:ascii="Times New Roman" w:eastAsia="Times New Roman" w:hAnsi="Times New Roman"/>
                <w:sz w:val="26"/>
                <w:szCs w:val="26"/>
              </w:rPr>
              <w:t> </w:t>
            </w:r>
            <w:r w:rsidRPr="007B7AF1">
              <w:rPr>
                <w:rFonts w:ascii="Times New Roman" w:eastAsia="Times New Roman" w:hAnsi="Times New Roman"/>
                <w:sz w:val="26"/>
                <w:szCs w:val="26"/>
              </w:rPr>
              <w:t>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19 826,5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20 470,8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000 1 01 02024 01 0000 110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w:t>
            </w:r>
            <w:r w:rsidR="00676EDC">
              <w:rPr>
                <w:rFonts w:ascii="Times New Roman" w:eastAsia="Times New Roman" w:hAnsi="Times New Roman"/>
                <w:sz w:val="26"/>
                <w:szCs w:val="26"/>
              </w:rPr>
              <w:t> </w:t>
            </w:r>
            <w:r w:rsidRPr="007B7AF1">
              <w:rPr>
                <w:rFonts w:ascii="Times New Roman" w:eastAsia="Times New Roman" w:hAnsi="Times New Roman"/>
                <w:sz w:val="26"/>
                <w:szCs w:val="26"/>
              </w:rPr>
              <w:t>402</w:t>
            </w:r>
            <w:r w:rsidR="00676EDC">
              <w:rPr>
                <w:rFonts w:ascii="Times New Roman" w:eastAsia="Times New Roman" w:hAnsi="Times New Roman"/>
                <w:sz w:val="26"/>
                <w:szCs w:val="26"/>
              </w:rPr>
              <w:t> </w:t>
            </w:r>
            <w:r w:rsidRPr="007B7AF1">
              <w:rPr>
                <w:rFonts w:ascii="Times New Roman" w:eastAsia="Times New Roman" w:hAnsi="Times New Roman"/>
                <w:sz w:val="26"/>
                <w:szCs w:val="26"/>
              </w:rPr>
              <w:t>тысячи рублей, относящейся к части налоговой базы, превышающей 50 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678,2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000 1 01 02030 01 0000 110</w:t>
            </w:r>
          </w:p>
        </w:tc>
        <w:tc>
          <w:tcPr>
            <w:tcW w:w="2748" w:type="pct"/>
            <w:hideMark/>
          </w:tcPr>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FB31E8">
              <w:rPr>
                <w:rFonts w:ascii="Times New Roman" w:eastAsia="Times New Roman" w:hAnsi="Times New Roman"/>
                <w:sz w:val="26"/>
                <w:szCs w:val="26"/>
              </w:rPr>
              <w:t>–</w:t>
            </w:r>
            <w:r w:rsidRPr="007B7AF1">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2025 года, а также в части суммы налога, не превышающей 312 тысяч рублей за налоговые периоды после 1 января 2025 года)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411 141,6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434 026,5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000 1 01 02040 01 0000 110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1 336 172,2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1 400 164,6</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000 1 01 02080 01 0000 110</w:t>
            </w:r>
          </w:p>
        </w:tc>
        <w:tc>
          <w:tcPr>
            <w:tcW w:w="2748" w:type="pct"/>
            <w:shd w:val="clear" w:color="auto" w:fill="auto"/>
            <w:hideMark/>
          </w:tcPr>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Налог на доходы физических лиц в части суммы налога, превышающей 650  тысяч рублей, относящейся к части налоговой базы, превышающей 5 миллионов рублей, за налоговые периоды до 1 января 2025 года (за исключением доходов с сумм прибыли контролируемой иностранной компании, в том числе фиксированной прибыли контролируемой иностранной компании, и доходов от долевого участия в организации, полученных физическим лицом – налоговым резидентом Российской Федерации в виде дивидендов),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налоговые периоды после 1 января 2025 года (за исключением налога на доходы физических лиц, уплачиваемого на основании налогового уведомления налогоплательщиками,</w:t>
            </w:r>
            <w:r>
              <w:rPr>
                <w:rFonts w:ascii="Times New Roman" w:eastAsia="Times New Roman" w:hAnsi="Times New Roman"/>
                <w:sz w:val="26"/>
                <w:szCs w:val="26"/>
              </w:rPr>
              <w:t xml:space="preserve"> для которых выполнено условие, </w:t>
            </w:r>
            <w:r w:rsidRPr="00C00362">
              <w:rPr>
                <w:rFonts w:ascii="Times New Roman" w:eastAsia="Times New Roman" w:hAnsi="Times New Roman"/>
                <w:sz w:val="26"/>
                <w:szCs w:val="26"/>
              </w:rPr>
              <w:t>предусмотренное абзацем восьмым пункта 6 статьи 228 Налогового кодекса Российской Федерации,  доходов, относящихся к налоговым базам, указанным в пунктах 6, 6</w:t>
            </w:r>
            <w:r w:rsidR="00BE27B5">
              <w:rPr>
                <w:rFonts w:ascii="Times New Roman" w:eastAsia="Times New Roman" w:hAnsi="Times New Roman"/>
                <w:sz w:val="26"/>
                <w:szCs w:val="26"/>
              </w:rPr>
              <w:t>.</w:t>
            </w:r>
            <w:r w:rsidRPr="00C00362">
              <w:rPr>
                <w:rFonts w:ascii="Times New Roman" w:eastAsia="Times New Roman" w:hAnsi="Times New Roman"/>
                <w:sz w:val="26"/>
                <w:szCs w:val="26"/>
              </w:rPr>
              <w:t>1 и 6</w:t>
            </w:r>
            <w:r w:rsidR="00BE27B5">
              <w:rPr>
                <w:rFonts w:ascii="Times New Roman" w:eastAsia="Times New Roman" w:hAnsi="Times New Roman"/>
                <w:sz w:val="26"/>
                <w:szCs w:val="26"/>
              </w:rPr>
              <w:t>.</w:t>
            </w:r>
            <w:r w:rsidRPr="00C00362">
              <w:rPr>
                <w:rFonts w:ascii="Times New Roman" w:eastAsia="Times New Roman" w:hAnsi="Times New Roman"/>
                <w:sz w:val="26"/>
                <w:szCs w:val="26"/>
              </w:rPr>
              <w:t>2  статьи 210 Налогового кодекса Российской Федерации,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1 005 266,6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1 064 117,7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000 1 01 02130 01 0000 110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FB31E8">
              <w:rPr>
                <w:rFonts w:ascii="Times New Roman" w:eastAsia="Times New Roman" w:hAnsi="Times New Roman"/>
                <w:sz w:val="26"/>
                <w:szCs w:val="26"/>
              </w:rPr>
              <w:t>–</w:t>
            </w:r>
            <w:r w:rsidRPr="007B7AF1">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 1 января 2025 года, а также в части суммы налога, не превышающей 312 тысяч рублей за налоговые периоды после 1 января 2025 года)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1 161 805,2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1 203 373,4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000 1 01 02140 01 0000 110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в отношении доходов от долевого участия в организации, полученных физическим лицом </w:t>
            </w:r>
            <w:r w:rsidR="00FB31E8">
              <w:rPr>
                <w:rFonts w:ascii="Times New Roman" w:eastAsia="Times New Roman" w:hAnsi="Times New Roman"/>
                <w:sz w:val="26"/>
                <w:szCs w:val="26"/>
              </w:rPr>
              <w:t>–</w:t>
            </w:r>
            <w:r w:rsidRPr="007B7AF1">
              <w:rPr>
                <w:rFonts w:ascii="Times New Roman" w:eastAsia="Times New Roman" w:hAnsi="Times New Roman"/>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w:t>
            </w:r>
          </w:p>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до 1 января 2025 года, а также в части суммы налога, превышающей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312 тысяч рублей за налоговые периоды после 1 января 2025 года)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2 139 485,1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2 264 802,0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000 1 01 02150 01 0000 110</w:t>
            </w:r>
          </w:p>
        </w:tc>
        <w:tc>
          <w:tcPr>
            <w:tcW w:w="2748" w:type="pct"/>
            <w:hideMark/>
          </w:tcPr>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w:t>
            </w:r>
          </w:p>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w:t>
            </w:r>
          </w:p>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w:t>
            </w:r>
          </w:p>
          <w:p w:rsidR="00FB31E8"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2,4 миллиона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1 199 198,6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1 255 179,1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000 1 01 02160 01 0000 110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w:t>
            </w:r>
            <w:r w:rsidR="00676EDC">
              <w:rPr>
                <w:rFonts w:ascii="Times New Roman" w:eastAsia="Times New Roman" w:hAnsi="Times New Roman"/>
                <w:sz w:val="26"/>
                <w:szCs w:val="26"/>
              </w:rPr>
              <w:t> </w:t>
            </w:r>
            <w:r w:rsidRPr="007B7AF1">
              <w:rPr>
                <w:rFonts w:ascii="Times New Roman" w:eastAsia="Times New Roman" w:hAnsi="Times New Roman"/>
                <w:sz w:val="26"/>
                <w:szCs w:val="26"/>
              </w:rPr>
              <w:t>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490 498,5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493 789,6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000 1 01 02170 01 0000 110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418 210,6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423 674,3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000 1 01 02180 01 0000 110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2 645,1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2 768,6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000 1 01 02210 01 0000 110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45 895 062,9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48 855 901,5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000 1 01 02230 01 0000 110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Налог на доходы физических лиц в части суммы налога,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511 714,1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548 035,1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НАЛОГИ НА ТОВАРЫ (РАБОТЫ, УСЛУГИ), РЕАЛИЗУЕМЫЕ НА ТЕРРИТОРИИ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20 658 447,4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21 919 647,9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Акцизы по подакцизным товарам (продукции), производимым на территории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20 658 447,4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21 919 647,9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000 1 03 02100 01 0000 110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Акцизы на пиво, напитки, изготавливаемые на основе пива, производимые на территории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122 470,0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122 517,0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000 1 03 02140 01 0000 110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6 300 509,5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6 651 012,6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000 1 03 02142 01 0000 110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2 279 144,6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2 405 935,5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000 1 03 02143 01 0000 110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3 630 494,7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3 832 462,5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000 1 03 02144 01 0000 110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390 870,2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412 614,6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000 1 03 02190 01 0000 110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16 842,4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17 780,9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000 1 03 02210 01 0000 110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507,8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536,1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000 1 03 02220 01 0000 110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10 193,9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10 760,9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000 1 03 02230 01 0000 110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7 110 023,7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7 405 212,2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000 1 03 02231 01 0000 110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7 110 023,7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7 405 212,2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000 1 03 02240 01 0000 110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33 433,4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34 770,9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000 1 03 02241 01 0000 110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33 433,4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34 770,9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000 1 03 02250 01 0000 110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7 565 905,4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8 178 514,2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000 1 03 02251 01 0000 110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7 565 905,4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8 178 514,2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000 1 03 02260 01 0000 110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-501 468,8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-501 487,2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000 1 03 02261 01 0000 110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-501 468,8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-501 487,2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000 1 05 00000 00 0000 000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НАЛОГИ НА СОВОКУПНЫЙ ДОХОД</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470 201,0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515 429,0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000 1 05 06000 01 0000 110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профессиональный доход</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470 201,0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515 429,0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НАЛОГИ НА ИМУЩЕСТВО</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116 565 345,5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116 948 124,6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000 1 06 02000 02 0000 110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имущество организаций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113 007 090,3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113 339 256,6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000 1 06 02010 02 0000 110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имущество организаций по имуществу, не входящему в Единую систему газоснабжения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104 734 125,3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105 173 839,6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000 1 06 02020 02 0000 110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имущество организаций по имуществу, входящему в Единую систему газоснабжения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8 272 965,0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8 165 417,0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000 1 06 04000 02 0000 110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Транспортный налог</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3 558 255,2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3 608 868,0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000 1 06 04011 02 0000 110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Транспортный налог с организаций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1 408 132,0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1 409 540,0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000 1 06 04012 02 0000 110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Транспортный налог с физических лиц</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2 150 123,2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2 199 328,0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НАЛОГИ, СБОРЫ И РЕГУЛЯРНЫЕ ПЛАТЕЖИ ЗА ПОЛЬЗОВАНИЕ ПРИРОДНЫМИ РЕСУРСАМИ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870 256,6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877 261,7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000 1 07 01000 01 0000 110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добычу полезных ископаемых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856 840,1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863 809,4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000 1 07 01020 01 0000 110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Налог на добычу общераспространенных полезных ископаемых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856 840,1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863 809,4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000 1 07 04000 01 0000 110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Сборы за пользование объектами животного мира и за пользование объектами водных биологических ресурсов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13 416,5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13 452,3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000 1 07 04010 01 0000 110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Сбор за пользование объектами животного мира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11 651,0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11 695,5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000 1 07 04030 01 0000 110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Сбор за пользование объектами водных биологических ресурсов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(по внутренним водным объектам)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1 765,5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1 756,8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238 879,1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236 745,4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000 1 08 05000 01 0000 110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1 561,0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1 561,0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000 1 08 06000 01 0000 110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29 582,7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29 816,8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000 1 08 07000 01 0000 110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207 735,4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205 367,6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000 1 08 07020 01 0000 110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65 080,2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65 080,2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000 1 08 07080 01 0000 110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28 170,2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26 393,0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000 1 08 07082 01 0000 110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28 170,2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26 393,0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выдачу и обмен паспорта гражданина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9 512,7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9 319,3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000 1 08 07110 01 0000 110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110,7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110,7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000 1 08 07120 01 0000 110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000 1 08 07140 01 0000 110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64 551,3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64 110,1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000 1 08 07141 01 0000 110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1 714,1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1 786,7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000 1 08 07142 01 0000 110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62 837,2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62 323,4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000 1 08 07160 01 0000 110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000 1 08 07200 01 0000 110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000 1 08 07340 01 0000 110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000 1 08 07380 01 0000 110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27,0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000 1 08 07390 01 0000 110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422,5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450,0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000 1 08 07510 01 0000 110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472,2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488,9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000 1 08 07550 01 0000 110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государственный кадастровый учет</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6 600,0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6 600,0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000 1 08 07560 01 0000 110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32 604,5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32 604,5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000 1 08 07570 01 0000 110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ИСПОЛЬЗОВАНИЯ ИМУЩЕСТВА, НАХОДЯЩЕГОСЯ В ГОСУДАРСТВЕННОЙ И МУНИЦИПАЛЬНОЙ СОБСТВЕННОСТИ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1 642 489,0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1 589 743,5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000 1 11 01000 00 0000 120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76 658,4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78 078,0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000 1 11 01020 02 0000 120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76 658,4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78 078,0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000 1 11 02000 00 0000 120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размещения средств бюджетов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1 291 593,9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1 237 458,4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000 1 11 02020 02 0000 120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размещения временно свободных средств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1 291 593,9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1 237 458,4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000 1 11 03000 00 0000 120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Проценты, полученные от предоставления бюджетных кредитов внутри страны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11 404,3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11 404,3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000 1 11 03020 02 0000 120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11 404,3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11 404,3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243 825,8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243 825,8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000 1 11 05020 00 0000 120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16 803,6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16 803,6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000 1 11 05022 02 0000 120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16 803,6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16 803,6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000 1 11 05030 00 0000 120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(за исключением имущества бюджетных и автономных учреждений)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29 001,1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29 001,1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000 1 11 05032 02 0000 120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29 001,1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29 001,1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000 1 11 05070 00 0000 120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198 000,0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198 000,0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000 1 11 05072 02 0000 120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198 000,0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198 000,0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000 1 11 05100 02 0000 120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000 1 11 05300 00 0000 120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000 1 11 05320 00 0000 120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000 1 11 05322 02 0000 120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371,1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000 1 11 05400 00 0000 120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374,9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000 1 11 05430 00 0000 120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374,9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000 1 11 05430 05 0000 120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374,9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000 1 11 09000 00 0000 120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18 260,6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18 254,9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000 1 11 09040 00 0000 120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18 260,6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18 254,9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000 1 11 09042 02 0000 120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18 260,6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18 254,9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ПРИ ПОЛЬЗОВАНИИ ПРИРОДНЫМИ РЕСУРСАМИ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749 335,2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744 513,9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000 1 12 01000 01 0000 120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негативное воздействие на окружающую среду</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497 053,2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497 053,2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000 1 12 01010 01 0000 120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выбросы загрязняющих веществ в атмосферный воздух стационарными объектами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81 969,4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81 969,4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000 1 12 01030 01 0000 120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сбросы загрязняющих веществ в водные объекты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40 833,1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40 833,1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000 1 12 01040 01 0000 120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размещение отходов производства и потребления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107 892,3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107 892,3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000 1 12 01041 01 0000 120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размещение отходов производства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77 897,8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77 897,8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000 1 12 01042 01 0000 120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размещение твердых коммунальных отходов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29 994,5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29 994,5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000 1 12 01070 01 0000 120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266 358,4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266 358,4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при пользовании недрами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134 874,9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134 615,9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000 1 12 02010 01 0000 120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24 573,7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24 573,7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000 1 12 02012 01 0000 120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24 573,7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24 573,7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000 1 12 02030 01 0000 120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Регулярные платежи за пользование недрами при пользовании недрами на территории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104 671,0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104 412,0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000 1 12 02050 01 0000 120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5 149,2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5 149,2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000 1 12 02052 01 0000 120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5 149,2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5 149,2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000 1 12 02100 00 0000 120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Сборы за участие в конкурсе (аукционе) на право пользования участками недр</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000 1 12 02102 02 0000 120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Сборы за участие в конкурсе (аукционе) на право пользования участками недр местного значения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481,0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481,0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000 1 12 04000 00 0000 120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использование лесов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117 407,1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112 844,8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000 1 12 04010 00 0000 120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использование лесов, расположенных на землях лесного фонда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117 407,1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112 844,8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000 1 12 04013 02 0000 120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59 776,3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54 875,7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000 1 12 04014 02 0000 120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56 140,8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56 474,7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000 1 12 04015 02 0000 120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1 490,0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1 494,4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ОКАЗАНИЯ ПЛАТНЫХ УСЛУГ И КОМПЕНСАЦИИ ЗАТРАТ ГОСУДАРСТВА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167 283,7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164 890,4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000 1 13 01000 00 0000 130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оказания платных услуг (работ)</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6 845,7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6 847,3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000 1 13 01500 00 0000 130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193,6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193,6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000 1 13 01520 02 0000 130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193,6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193,6</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000 1 13 01990 00 0000 130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доходы от оказания платных услуг (работ)</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6 652,1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6 653,7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000 1 13 01992 02 0000 130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доходы от оказания платных услуг (работ) получателями средств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6 652,1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6 653,7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000 1 13 02000 00 0000 130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компенсации затрат государства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160 438,0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158 043,1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000 1 13 02060 00 0000 130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213,4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000 1 13 02062 02 0000 130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213,4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000 1 13 02990 00 0000 130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доходы от компенсации затрат государства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160 232,4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157 829,7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000 1 13 02992 02 0000 130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доходы от компенсации затрат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160 232,4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157 829,7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ПРОДАЖИ МАТЕРИАЛЬНЫХ И НЕМАТЕРИАЛЬНЫХ АКТИВОВ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196 706,2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196 339,0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000 1 14 01000 00 0000 410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продажи квартир</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188 098,8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188 098,8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000 1 14 01020 02 0000 410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продажи квартир, находящихся в собственности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188 098,8</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188 098,8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000 1 14 02000 00 0000 000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в том числе казенных)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000 1 14 02020 02 0000 410</w:t>
            </w:r>
          </w:p>
        </w:tc>
        <w:tc>
          <w:tcPr>
            <w:tcW w:w="2748" w:type="pct"/>
            <w:hideMark/>
          </w:tcPr>
          <w:p w:rsidR="004C29DF" w:rsidRPr="007B7AF1" w:rsidRDefault="004C29DF" w:rsidP="0039452C">
            <w:pPr>
              <w:rPr>
                <w:rFonts w:ascii="Times New Roman" w:eastAsia="Times New Roman" w:hAnsi="Times New Roman"/>
                <w:sz w:val="26"/>
                <w:szCs w:val="26"/>
              </w:rPr>
            </w:pPr>
            <w:r w:rsidRPr="007B7AF1">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000 1 14 02022 02 0000 410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000 1 14 02020 02 0000 440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000 1 14 02022 02 0000 440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000 1 14 13000 00 0000 000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приватизации имущества, находящегося в государственной и муниципальной собственности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8 588,4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8 221,2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000 1 14 13020 02 0000 410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8 588,4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8 221,2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000 1 15 00000 00 0000 000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ПЛАТЕЖИ И СБОРЫ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11 746,9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11 698,4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000 1 15 02000 00 0000 140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11 746,9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11 698,4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000 1 15 02020 02 0000 140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11 746,9</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11 698,4</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САНКЦИИ, ВОЗМЕЩЕНИЕ УЩЕРБА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3 684 095,1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3 855 521,3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000 1 16 01000 01 0000 140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1 260 067,5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1 262 762,9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000 1 16 01120 01 0000 140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1 258 486,3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1 261 181,7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000 1 16 01121 01 0000 140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1 040 099,5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1 042 309,8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000 1 16 01122 01 0000 140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000 1 16 01123 01 0000 140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218 385,5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218 869,8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000 1 16 01150 01 0000 140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1 506,2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1 506,2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000 1 16 01153 01 0000 140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1 272,5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1 272,5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000 1 16 01156 01 0000 140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233,7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000 1 16 01240 01 0000 140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75,0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75,0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000 1 16 01242 01 0000 140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75,0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75,0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000 1 16 01330 00 0000 140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000 1 16 01333 01 0000 140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150,0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000 1 16 07000 00 0000 140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22 916,6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21 427,9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000 1 16 07010 00 0000 140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4 695,7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4 685,1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000 1 16 07010 02 0000 140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4 695,7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4 685,1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000 1 16 07030 00 0000 140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13 250,3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11 756,9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000 1 16 07030 02 0000 140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13 250,3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11 756,9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000 1 16 07040 00 0000 140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266,2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232,0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000 1 16 07040 02 0000 140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266,2</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232,0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000 1 16 07090 00 0000 140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4 704,4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4 753,9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000 1 16 07090 02 0000 140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4 704,4</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4 753,9</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000 1 16 10000 00 0000 140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в целях возмещения причиненного ущерба (убытков)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1 557,3</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1 558,0</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000 1 16 10020 02 0000 140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213,7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214,3</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000 1 16 10021 02 0000 140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16,6</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000 1 16 10022 02 0000 140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197,1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197,1</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000 1 16 10050 00 0000 140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в целях возмещения убытков, причиненных уклонением от заключения государственного контракта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1 143,5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1 143,5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000 1 16 10056 02 0000 140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1 143,5</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1 143,5</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000 1 16 10100 00 0000 140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000 1 16 10100 02 0000 140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200,1</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200,2</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000 1 16 11000 01 0000 140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уплачиваемые в целях возмещения вреда</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637 526,7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663 027,8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000 1 16 11060 01 0000 140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уплачиваемые в целях возмещения вреда, причиняемого автомобильным дорогам</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637 526,7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663 027,8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000 1 16 11063 01 0000 140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637 526,7</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663 027,8</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000 1 16 18000 02 0000 140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1 761 877,0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1 906 594,7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000 1 17 00000 00 0000 000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НЕНАЛОГОВЫЕ ДОХОДЫ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86 347,7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000 1 17 05000 00 0000 180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неналоговые доходы</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86 347,7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000 1 17 05020 02 0000 180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Прочие неналоговые доходы бюджетов субъектов Российской Федерации</w:t>
            </w:r>
          </w:p>
        </w:tc>
        <w:tc>
          <w:tcPr>
            <w:tcW w:w="606"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86 347,7</w:t>
            </w:r>
          </w:p>
        </w:tc>
      </w:tr>
      <w:tr w:rsidR="004C29DF" w:rsidRPr="007B7AF1" w:rsidTr="001B4452">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000 2 00 00000 00 0000 000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БЕЗВОЗМЕЗДНЫЕ ПОСТУПЛЕНИЯ</w:t>
            </w:r>
          </w:p>
        </w:tc>
        <w:tc>
          <w:tcPr>
            <w:tcW w:w="606" w:type="pct"/>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50 287 248,8</w:t>
            </w:r>
          </w:p>
        </w:tc>
        <w:tc>
          <w:tcPr>
            <w:tcW w:w="584" w:type="pct"/>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50 346 028,4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000 2 02 00000 00 0000 000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БЕЗВОЗМЕЗДНЫЕ ПОСТУПЛЕНИЯ ОТ ДРУГИХ БЮДЖЕТОВ БЮДЖЕТНОЙ СИСТЕМЫ РОССИЙСКОЙ ФЕДЕРАЦИИ</w:t>
            </w:r>
          </w:p>
        </w:tc>
        <w:tc>
          <w:tcPr>
            <w:tcW w:w="606"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48 413 076,5</w:t>
            </w:r>
          </w:p>
        </w:tc>
        <w:tc>
          <w:tcPr>
            <w:tcW w:w="584"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50 346 028,4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000 2 02 20000 00 0000 150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бюджетной системы Российской Федерации (межбюджетные субсидии)</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9 469 923,8</w:t>
            </w:r>
          </w:p>
        </w:tc>
        <w:tc>
          <w:tcPr>
            <w:tcW w:w="584" w:type="pct"/>
            <w:shd w:val="clear" w:color="auto" w:fill="auto"/>
            <w:noWrap/>
            <w:vAlign w:val="bottom"/>
            <w:hideMark/>
          </w:tcPr>
          <w:p w:rsidR="004C29DF" w:rsidRPr="007B7AF1" w:rsidRDefault="002E7C7A" w:rsidP="00D54DDB">
            <w:pPr>
              <w:jc w:val="right"/>
              <w:rPr>
                <w:rFonts w:ascii="Times New Roman" w:eastAsia="Times New Roman" w:hAnsi="Times New Roman"/>
                <w:sz w:val="26"/>
                <w:szCs w:val="26"/>
              </w:rPr>
            </w:pPr>
            <w:r>
              <w:rPr>
                <w:rFonts w:ascii="Times New Roman" w:eastAsia="Times New Roman" w:hAnsi="Times New Roman"/>
                <w:sz w:val="26"/>
                <w:szCs w:val="26"/>
              </w:rPr>
              <w:t>9 312 199,4</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000 2 02 25016 00 0000 150</w:t>
            </w:r>
          </w:p>
        </w:tc>
        <w:tc>
          <w:tcPr>
            <w:tcW w:w="2748" w:type="pct"/>
            <w:shd w:val="clear" w:color="auto" w:fill="auto"/>
            <w:hideMark/>
          </w:tcPr>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Субсидии бюджетам на поддержку приоритетных направлений малого агробизнеса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60 738,0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60 738,0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000 2 02 25016 02 0000 150</w:t>
            </w:r>
          </w:p>
        </w:tc>
        <w:tc>
          <w:tcPr>
            <w:tcW w:w="2748" w:type="pct"/>
            <w:shd w:val="clear" w:color="auto" w:fill="auto"/>
            <w:hideMark/>
          </w:tcPr>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Субсидии бюджетам субъектов Российской Федерации на поддержку приоритетных направлений малого агробизнеса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60 738,0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60 738,0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000 2 02 25066 02 0000 150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161,5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146,9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000 2 02 25081 00 0000 150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государственную поддержку организаций, входящих в систему спортивной подготовки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4 680,6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4 239,7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000 2 02 25081 02 0000 150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4 680,6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4 239,7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000 2 02 25082 02 0000 150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6 149,0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5 521,1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000 2 02 25086 00 0000 150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960,4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852,5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000 2 02 25086 02 0000 150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960,4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852,5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000 2 02 25138 00 0000 150</w:t>
            </w:r>
          </w:p>
        </w:tc>
        <w:tc>
          <w:tcPr>
            <w:tcW w:w="2748" w:type="pct"/>
            <w:hideMark/>
          </w:tcPr>
          <w:p w:rsidR="00ED0355"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46 025,0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42 625,0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000 2 02 25138 02 0000 150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46 025,0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42 625,0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000 2 02 25143 00 0000 150</w:t>
            </w:r>
          </w:p>
        </w:tc>
        <w:tc>
          <w:tcPr>
            <w:tcW w:w="2748" w:type="pct"/>
            <w:shd w:val="clear" w:color="auto" w:fill="auto"/>
            <w:hideMark/>
          </w:tcPr>
          <w:p w:rsidR="004C29DF" w:rsidRPr="007B7AF1" w:rsidRDefault="00C00362" w:rsidP="0039452C">
            <w:pPr>
              <w:rPr>
                <w:rFonts w:ascii="Times New Roman" w:eastAsia="Times New Roman" w:hAnsi="Times New Roman"/>
                <w:sz w:val="26"/>
                <w:szCs w:val="26"/>
              </w:rPr>
            </w:pPr>
            <w:r w:rsidRPr="00C00362">
              <w:rPr>
                <w:rFonts w:ascii="Times New Roman" w:eastAsia="Times New Roman" w:hAnsi="Times New Roman"/>
                <w:sz w:val="26"/>
                <w:szCs w:val="26"/>
              </w:rPr>
              <w:t>Субсидии бюджетам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5 250,0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4 650,0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000 2 02 25143 02 0000 150</w:t>
            </w:r>
          </w:p>
        </w:tc>
        <w:tc>
          <w:tcPr>
            <w:tcW w:w="2748" w:type="pct"/>
            <w:shd w:val="clear" w:color="auto" w:fill="auto"/>
            <w:hideMark/>
          </w:tcPr>
          <w:p w:rsidR="00C00362" w:rsidRPr="00C00362"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 xml:space="preserve">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w:t>
            </w:r>
          </w:p>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5 250,0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4 650,0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000 2 02 25147 00 0000 150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shd w:val="clear" w:color="auto" w:fill="auto"/>
            <w:noWrap/>
            <w:vAlign w:val="bottom"/>
            <w:hideMark/>
          </w:tcPr>
          <w:p w:rsidR="004C29DF" w:rsidRPr="007B7AF1" w:rsidRDefault="00056328" w:rsidP="00D54DDB">
            <w:pPr>
              <w:jc w:val="right"/>
              <w:rPr>
                <w:rFonts w:ascii="Times New Roman" w:eastAsia="Times New Roman" w:hAnsi="Times New Roman"/>
                <w:sz w:val="26"/>
                <w:szCs w:val="26"/>
              </w:rPr>
            </w:pPr>
            <w:r>
              <w:rPr>
                <w:rFonts w:ascii="Times New Roman" w:eastAsia="Times New Roman" w:hAnsi="Times New Roman"/>
                <w:sz w:val="26"/>
                <w:szCs w:val="26"/>
              </w:rPr>
              <w:t>23 886,9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000 2 02 25147 02 0000 150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shd w:val="clear" w:color="auto" w:fill="auto"/>
            <w:noWrap/>
            <w:vAlign w:val="bottom"/>
            <w:hideMark/>
          </w:tcPr>
          <w:p w:rsidR="004C29DF" w:rsidRPr="007B7AF1" w:rsidRDefault="00056328" w:rsidP="00D54DDB">
            <w:pPr>
              <w:jc w:val="right"/>
              <w:rPr>
                <w:rFonts w:ascii="Times New Roman" w:eastAsia="Times New Roman" w:hAnsi="Times New Roman"/>
                <w:sz w:val="26"/>
                <w:szCs w:val="26"/>
              </w:rPr>
            </w:pPr>
            <w:r>
              <w:rPr>
                <w:rFonts w:ascii="Times New Roman" w:eastAsia="Times New Roman" w:hAnsi="Times New Roman"/>
                <w:sz w:val="26"/>
                <w:szCs w:val="26"/>
              </w:rPr>
              <w:t>23 886,9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000 2 02 25154 00 0000 150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по модернизации коммунальной инфраструктуры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304 870,5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424 502,0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000 2 02 25154 02 0000 150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304 870,5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424 502,0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000 2 02 25158 00 0000 150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3 454,4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3 205,2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000 2 02 25158 02 0000 150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3 454,4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3 205,2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000 2 02 25163 00 0000 150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создание системы долговременного ухода за гражданами пожилого возраста и инвалидами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100 865,7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179 174,1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000 2 02 25163 02 0000 150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100 865,7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179 174,1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000 2 02 25178 00 0000 150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445 281,3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445 281,3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000 2 02 25178 02 0000 150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445 281,3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445 281,3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000 2 02 25179 00 0000 150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65 788,4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66 603,8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000 2 02 25179 02 0000 150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65 788,4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66 603,8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000 2 02 25201 00 0000 150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развитие паллиативной медицинской помощи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9 436,4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8 515,7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000 2 02 25201 02 0000 150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развитие паллиативной медицинской помощи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9 436,4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8 515,7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000 2 02 25202 00 0000 150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16 279,0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14 733,8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000 2 02 25202 02 0000 150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16 279,0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14 733,8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000 2 02 25214 00 0000 150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31 011,0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31 546,3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000 2 02 25214 02 0000 150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31 011,0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31 546,3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000 2 02 25216 00 0000 150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ED0355">
              <w:rPr>
                <w:rFonts w:ascii="Times New Roman" w:eastAsia="Times New Roman" w:hAnsi="Times New Roman"/>
                <w:sz w:val="26"/>
                <w:szCs w:val="26"/>
              </w:rPr>
              <w:t>–</w:t>
            </w:r>
            <w:r w:rsidRPr="007B7AF1">
              <w:rPr>
                <w:rFonts w:ascii="Times New Roman" w:eastAsia="Times New Roman" w:hAnsi="Times New Roman"/>
                <w:sz w:val="26"/>
                <w:szCs w:val="26"/>
              </w:rPr>
              <w:t xml:space="preserve"> Прауэра), а также после трансплантации органов и (или) тканей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2 008,3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1 822,3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000 2 02 25216 02 0000 150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w:t>
            </w:r>
            <w:r w:rsidR="00ED0355">
              <w:rPr>
                <w:rFonts w:ascii="Times New Roman" w:eastAsia="Times New Roman" w:hAnsi="Times New Roman"/>
                <w:sz w:val="26"/>
                <w:szCs w:val="26"/>
              </w:rPr>
              <w:t>–</w:t>
            </w:r>
            <w:r w:rsidRPr="007B7AF1">
              <w:rPr>
                <w:rFonts w:ascii="Times New Roman" w:eastAsia="Times New Roman" w:hAnsi="Times New Roman"/>
                <w:sz w:val="26"/>
                <w:szCs w:val="26"/>
              </w:rPr>
              <w:t xml:space="preserve"> Прауэра),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а также после трансплантации органов и (или) тканей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2 008,3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1 822,3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000 2 02 25228 00 0000 150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оснащение объектов спортивной инфраструктуры спортивно-технологическим оборудованием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2 035,1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1 823,4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000 2 02 25228 02 0000 150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2 035,1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1 823,4</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000 2 02 25229 00 0000 150</w:t>
            </w:r>
          </w:p>
        </w:tc>
        <w:tc>
          <w:tcPr>
            <w:tcW w:w="2748" w:type="pct"/>
            <w:shd w:val="clear" w:color="auto" w:fill="auto"/>
            <w:hideMark/>
          </w:tcPr>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7 479,3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6 790,9</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000 2 02 25229 02 0000 150</w:t>
            </w:r>
          </w:p>
        </w:tc>
        <w:tc>
          <w:tcPr>
            <w:tcW w:w="2748" w:type="pct"/>
            <w:shd w:val="clear" w:color="auto" w:fill="auto"/>
            <w:hideMark/>
          </w:tcPr>
          <w:p w:rsidR="004C29DF" w:rsidRPr="007B7AF1" w:rsidRDefault="00C00362" w:rsidP="00D54DDB">
            <w:pPr>
              <w:rPr>
                <w:rFonts w:ascii="Times New Roman" w:eastAsia="Times New Roman" w:hAnsi="Times New Roman"/>
                <w:sz w:val="26"/>
                <w:szCs w:val="26"/>
              </w:rPr>
            </w:pPr>
            <w:r w:rsidRPr="00C00362">
              <w:rPr>
                <w:rFonts w:ascii="Times New Roman" w:eastAsia="Times New Roman" w:hAnsi="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7 479,3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6 790,9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000 2 02 25256 00 0000 150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1 240,0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000 2 02 25256 02 0000 150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1 750,0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1 240,0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000 2 02 25266 00 0000 150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27 383,4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000 2 02 25266 02 0000 150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27 383,4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000 2 02 25289 00 0000 150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в целях достижения результатов федерального проекта "Производительность труда"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7 299,8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7 694,4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000 2 02 25289 02 0000 150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7 299,8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7 694,4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000 2 02 25291 00 0000 150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повышение эффективности службы занятости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142 316,1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000 2 02 25291 02 0000 150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повышение эффективности службы занятости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142 316,1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000 2 02 25304 00 0000 150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561 467,3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480 491,6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000 2 02 25304 02 0000 150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561 467,3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480 491,6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000 2 02 25305 00 0000 150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177 886,9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177 886,9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000 2 02 25305 02 0000 150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177 886,9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177 886,9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000 2 02 25316 00 0000 150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111 385,7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112 749,4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000 2 02 25316 02 0000 150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111 385,7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112 749,4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000 2 02 25365 00 0000 150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региональных проектов модернизации первичного звена здравоохранения</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162 414,4</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273 235,6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000 2 02 25365 02 0000 150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162 414,4</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273 235,6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000 2 02 25385 00 0000 150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27 446,0</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24 912,8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000 2 02 25385 02 0000 150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27 446,0</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24 912,8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000 2 02 25402 02 0000 150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229 915,4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211 012,2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000 2 02 25404 02 0000 150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193 931,0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202 956,7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000 2 02 25418 00 0000 150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35 061,0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35 435,1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000 2 02 25418 02 0000 150</w:t>
            </w:r>
          </w:p>
        </w:tc>
        <w:tc>
          <w:tcPr>
            <w:tcW w:w="2748" w:type="pct"/>
            <w:hideMark/>
          </w:tcPr>
          <w:p w:rsidR="00ED0355"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300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35 061,0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35 435,1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000 2 02 25442 00 0000 150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финансовое обеспечение затрат по реализации мероприятий по капитальному ремонту объектов инфраструктуры аэродромов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542 500,0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496 000,0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000 2 02 25442 02 0000 150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финансовое обеспечение затрат по реализации мероприятий по капитальному ремонту объектов инфраструктуры аэродромов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542 500,0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496 000,0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000 2 02 25447 00 0000 150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3 927 380,7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4 422 763,7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000 2 02 25447 02 0000 150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3 927 380,7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4 422 763,7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000 2 02 25462 02 0000 150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1 802,7</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3 767,4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000 2 02 25468 00 0000 150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46,0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41,6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000 2 02 25468 02 0000 150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46,0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41,6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000 2 02 25497 00 0000 150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по обеспечению жильем молодых семей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18 235,6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15 634,7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000 2 02 25497 02 0000 150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18 235,6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15 634,7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000 2 02 25501 00 0000 150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поддержку приоритетных направлений агропромышленного комплекса</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7 451,7</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8 078,4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000 2 02 25501 02 0000 150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поддержку приоритетных направлений агропромышленного комплекса</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7 451,7</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8 078,4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000 2 02 25506 00 0000 150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171 687,1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92 951,5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000 2 02 25506 02 0000 150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171 687,1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92 951,5</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000 2 02 25513 00 0000 150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на модернизацию региональных и (или) муниципальных учреждений культуры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121 959,4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20 403,5</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000 2 02 25513 02 0000 150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субъектов Российской Федерации на модернизацию региональных и (или) муниципальных учреждений культуры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121 959,4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20 403,5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000 2 02 25514 00 0000 150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4 423,0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3 085,0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000 2 02 25514 02 0000 150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4 423,0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3 085,0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000 2 02 25517 00 0000 150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14 988,3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12 907,1</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000 2 02 25517 02 0000 150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14 988,3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12 907,1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000 2 02 25519 00 0000 150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поддержку отрасли культуры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3 438,4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3 154,9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000 2 02 25519 02 0000 150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поддержку отрасли культуры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3 438,4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3 154,9</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000 2 02 25527 00 0000 150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205 902,3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205 928,8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000 2 02 25527 02 0000 150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205 902,3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205 928,8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000 2 02 25544 00 0000 150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5 305,1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000 2 02 25544 02 0000 150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5 305,1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000 2 02 25546 00 0000 150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1 526,8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285,4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000 2 02 25546 02 0000 150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1 526,8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285,4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000 2 02 25552 00 0000 150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70 345,4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37 909,1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70 345,4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37 909,1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000 2 02 25554 02 0000 150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16 105,1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15 559,1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реализацию программ формирования современной городской среды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177 075,8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179 061,4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000 2 02 25555 02 0000 150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177 075,8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179 061,4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000 2 02 25558 02 0000 150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000 2 02 25570 00 0000 150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на организацию федеральных и региональных этапов Всероссийского конкурса профессионального мастерства "Лучший по профессии"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2 000,0</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000 2 02 25570 02 0000 150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2 000,0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000 2 02 25576 00 0000 150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обеспечение комплексного развития сельских территорий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1 251,4</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1 555,4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000 2 02 25576 02 0000 150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комплексного развития сельских территорий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1 251,4</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1 555,4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000 2 02 25586 02 0000 150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30 744,1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31 069,5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000 2 02 25590 00 0000 150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техническое оснащение региональных и муниципальных музеев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16 000,0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000 2 02 25590 02 0000 150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техническое оснащение региональных и муниципальных музеев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16 000,0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000 2 02 25752 00 0000 150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4 722,9</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000 2 02 25752 02 0000 150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06"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4 722,9</w:t>
            </w:r>
          </w:p>
        </w:tc>
        <w:tc>
          <w:tcPr>
            <w:tcW w:w="584" w:type="pct"/>
            <w:shd w:val="clear" w:color="auto" w:fill="auto"/>
            <w:noWrap/>
            <w:vAlign w:val="bottom"/>
            <w:hideMark/>
          </w:tcPr>
          <w:p w:rsidR="004C29DF" w:rsidRPr="007B7AF1" w:rsidRDefault="001B4452" w:rsidP="00D54DDB">
            <w:pPr>
              <w:jc w:val="right"/>
              <w:rPr>
                <w:rFonts w:ascii="Times New Roman" w:eastAsia="Times New Roman" w:hAnsi="Times New Roman"/>
                <w:sz w:val="26"/>
                <w:szCs w:val="26"/>
              </w:rPr>
            </w:pPr>
            <w:r>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000 2 02 25753 00 0000 150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на софинансирование закупки и монтажа оборудования для создания "умных" спортивных площадок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48 650,0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16 120,0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000 2 02 25753 02 0000 150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48 650,0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16 120,0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000 2 02 25780 02 0000 150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6 890,1</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6 253,5</w:t>
            </w:r>
          </w:p>
        </w:tc>
      </w:tr>
      <w:tr w:rsidR="004C29DF" w:rsidRPr="007B7AF1" w:rsidTr="00D54DDB">
        <w:trPr>
          <w:cantSplit/>
          <w:trHeight w:val="20"/>
        </w:trPr>
        <w:tc>
          <w:tcPr>
            <w:tcW w:w="1062" w:type="pct"/>
            <w:shd w:val="clear" w:color="auto" w:fill="auto"/>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000 2 02 27111 00 0000 150</w:t>
            </w:r>
          </w:p>
        </w:tc>
        <w:tc>
          <w:tcPr>
            <w:tcW w:w="2748" w:type="pct"/>
            <w:shd w:val="clear" w:color="auto" w:fill="auto"/>
            <w:hideMark/>
          </w:tcPr>
          <w:p w:rsidR="004C29DF" w:rsidRPr="007B7AF1" w:rsidRDefault="00836881" w:rsidP="00D54DDB">
            <w:pPr>
              <w:rPr>
                <w:rFonts w:ascii="Times New Roman" w:eastAsia="Times New Roman" w:hAnsi="Times New Roman"/>
                <w:sz w:val="26"/>
                <w:szCs w:val="26"/>
              </w:rPr>
            </w:pPr>
            <w:r w:rsidRPr="00836881">
              <w:rPr>
                <w:rFonts w:ascii="Times New Roman" w:eastAsia="Times New Roman" w:hAnsi="Times New Roman"/>
                <w:sz w:val="26"/>
                <w:szCs w:val="26"/>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250 000,0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000 2 02 27111 02 0000 150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250 000,0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000 2 02 27565 00 0000 150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ED0355">
              <w:rPr>
                <w:rFonts w:ascii="Times New Roman" w:eastAsia="Times New Roman" w:hAnsi="Times New Roman"/>
                <w:sz w:val="26"/>
                <w:szCs w:val="26"/>
              </w:rPr>
              <w:t>–</w:t>
            </w:r>
            <w:r w:rsidRPr="007B7AF1">
              <w:rPr>
                <w:rFonts w:ascii="Times New Roman" w:eastAsia="Times New Roman" w:hAnsi="Times New Roman"/>
                <w:sz w:val="26"/>
                <w:szCs w:val="26"/>
              </w:rPr>
              <w:t xml:space="preserve"> Югре</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998 761,0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867 395,8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000 2 02 27565 02 0000 150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в Ханты-Мансийском автономном округе </w:t>
            </w:r>
            <w:r>
              <w:rPr>
                <w:rFonts w:ascii="Times New Roman" w:eastAsia="Times New Roman" w:hAnsi="Times New Roman"/>
                <w:sz w:val="26"/>
                <w:szCs w:val="26"/>
              </w:rPr>
              <w:t>–</w:t>
            </w:r>
            <w:r w:rsidRPr="007B7AF1">
              <w:rPr>
                <w:rFonts w:ascii="Times New Roman" w:eastAsia="Times New Roman" w:hAnsi="Times New Roman"/>
                <w:sz w:val="26"/>
                <w:szCs w:val="26"/>
              </w:rPr>
              <w:t xml:space="preserve"> Югре</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998 761,0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867 395,8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000 2 02 30000 00 0000 150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бюджетной системы Российской Федерации</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5 324 225,6</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5 397 308,8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000 2 02 35063 00 0000 150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создание и развитие (модернизацию) объектов лесного семеноводства и питомнических хозяйств</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101,0</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91,0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000 2 02 35063 02 0000 150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101,0</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91,0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000 2 02 35069 00 0000 150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реализацию мероприятий по уходу за лесными культурами</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28 743,7</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40 330,7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000 2 02 35069 02 0000 150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реализацию мероприятий по уходу за лесными культурами</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28 743,7</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40 330,7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000 2 02 35118 00 0000 150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130 637,6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167 495,1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000 2 02 35118 02 0000 150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130 637,6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167 495,1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000 2 02 35120 00 0000 150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178,0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000 2 02 35120 02 0000 150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178,0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112,1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000 2 02 35128 02 0000 150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11 992,3</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11 992,3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000 2 02 35129 02 0000 150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876 518,9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837 441,7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000 2 02 35134 00 0000 150</w:t>
            </w:r>
          </w:p>
        </w:tc>
        <w:tc>
          <w:tcPr>
            <w:tcW w:w="2748" w:type="pct"/>
            <w:hideMark/>
          </w:tcPr>
          <w:p w:rsidR="00ED0355"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4C29DF" w:rsidRPr="007B7AF1" w:rsidRDefault="00ED0355" w:rsidP="00D54DDB">
            <w:pPr>
              <w:rPr>
                <w:rFonts w:ascii="Times New Roman" w:eastAsia="Times New Roman" w:hAnsi="Times New Roman"/>
                <w:sz w:val="26"/>
                <w:szCs w:val="26"/>
              </w:rPr>
            </w:pPr>
            <w:r>
              <w:rPr>
                <w:rFonts w:ascii="Times New Roman" w:eastAsia="Times New Roman" w:hAnsi="Times New Roman"/>
                <w:sz w:val="26"/>
                <w:szCs w:val="26"/>
              </w:rPr>
              <w:t>1941</w:t>
            </w:r>
            <w:r w:rsidR="004C29DF">
              <w:rPr>
                <w:rFonts w:ascii="Times New Roman" w:eastAsia="Times New Roman" w:hAnsi="Times New Roman"/>
                <w:sz w:val="26"/>
                <w:szCs w:val="26"/>
              </w:rPr>
              <w:t>–</w:t>
            </w:r>
            <w:r w:rsidR="004C29DF" w:rsidRPr="007B7AF1">
              <w:rPr>
                <w:rFonts w:ascii="Times New Roman" w:eastAsia="Times New Roman" w:hAnsi="Times New Roman"/>
                <w:sz w:val="26"/>
                <w:szCs w:val="26"/>
              </w:rPr>
              <w:t>1945 годов"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8 576,2</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8 511,8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000 2 02 35134 02 0000 150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от 12 января 1995 года № 5-ФЗ "О ветеранах", в соответствии с Указом Президента Российской Федерации от 7 мая 2008 года № 714 </w:t>
            </w:r>
          </w:p>
          <w:p w:rsidR="00ED0355"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"Об обеспечении жильем ветеранов Великой Отечественной войны </w:t>
            </w:r>
          </w:p>
          <w:p w:rsidR="004C29DF" w:rsidRPr="007B7AF1" w:rsidRDefault="00ED0355" w:rsidP="00D54DDB">
            <w:pPr>
              <w:rPr>
                <w:rFonts w:ascii="Times New Roman" w:eastAsia="Times New Roman" w:hAnsi="Times New Roman"/>
                <w:sz w:val="26"/>
                <w:szCs w:val="26"/>
              </w:rPr>
            </w:pPr>
            <w:r>
              <w:rPr>
                <w:rFonts w:ascii="Times New Roman" w:eastAsia="Times New Roman" w:hAnsi="Times New Roman"/>
                <w:sz w:val="26"/>
                <w:szCs w:val="26"/>
              </w:rPr>
              <w:t>194</w:t>
            </w:r>
            <w:r w:rsidR="0039452C">
              <w:rPr>
                <w:rFonts w:ascii="Times New Roman" w:eastAsia="Times New Roman" w:hAnsi="Times New Roman"/>
                <w:sz w:val="26"/>
                <w:szCs w:val="26"/>
              </w:rPr>
              <w:t>1</w:t>
            </w:r>
            <w:r w:rsidR="004C29DF" w:rsidRPr="007B7AF1">
              <w:rPr>
                <w:rFonts w:ascii="Times New Roman" w:eastAsia="Times New Roman" w:hAnsi="Times New Roman"/>
                <w:sz w:val="26"/>
                <w:szCs w:val="26"/>
              </w:rPr>
              <w:t xml:space="preserve"> </w:t>
            </w:r>
            <w:r w:rsidR="004C29DF">
              <w:rPr>
                <w:rFonts w:ascii="Times New Roman" w:eastAsia="Times New Roman" w:hAnsi="Times New Roman"/>
                <w:sz w:val="26"/>
                <w:szCs w:val="26"/>
              </w:rPr>
              <w:t>–</w:t>
            </w:r>
            <w:r w:rsidR="004C29DF" w:rsidRPr="007B7AF1">
              <w:rPr>
                <w:rFonts w:ascii="Times New Roman" w:eastAsia="Times New Roman" w:hAnsi="Times New Roman"/>
                <w:sz w:val="26"/>
                <w:szCs w:val="26"/>
              </w:rPr>
              <w:t>1945 годов"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8 576,2</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8 511,8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000 2 02 35135 00 0000 150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236 847,5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124 433,5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000 2 02 35135 02 0000 150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от 12 января 1995 года № 5-ФЗ "О ветеранах"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236 847,5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124 433,5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000 2 02 35176 00 0000 150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35 902,0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42 241,8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000 2 02 35176 02 0000 150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от 24 ноября 1995 года № 181-ФЗ "О социальной защите инвалидов в Российской Федерации"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35 902,0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42 241,8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000 2 02 35220 00 0000 150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200 778,2</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208 809,3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000 2 02 35220 02 0000 150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200 778,2</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208 809,3</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000 2 02 35240 00 0000 150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"Об иммунопрофилактике инфекционных болезней"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69,0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71,7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000 2 02 35240 02 0000 150</w:t>
            </w:r>
          </w:p>
        </w:tc>
        <w:tc>
          <w:tcPr>
            <w:tcW w:w="2748" w:type="pct"/>
            <w:hideMark/>
          </w:tcPr>
          <w:p w:rsidR="004C29DF"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от 17 сентября 1998 года № 157-ФЗ "Об иммунопрофилактике инфекционных болезней"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69,0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71,7</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000 2 02 35250 00 0000 150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оплату жилищно-коммунальных услуг отдельным категориям граждан</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1 441 164,5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1 440 914,6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000 2 02 35250 02 0000 150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1 441 164,5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1 440 914,6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000 2 02 35290 02 0000 150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319 129,8</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303 206,0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000 2 02 35345 00 0000 150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осуществление мер пожарной безопасности и тушение лесных пожаров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973 331,4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975 049,1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000 2 02 35345 02 0000 150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973 331,4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975 049,1</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000 2 02 35429 00 0000 150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1 088,0</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1 583,5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000 2 02 35429 02 0000 150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06"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1 088,0</w:t>
            </w:r>
          </w:p>
        </w:tc>
        <w:tc>
          <w:tcPr>
            <w:tcW w:w="584" w:type="pct"/>
            <w:shd w:val="clear" w:color="auto" w:fill="auto"/>
            <w:noWrap/>
            <w:vAlign w:val="bottom"/>
            <w:hideMark/>
          </w:tcPr>
          <w:p w:rsidR="004C29DF" w:rsidRPr="007B7AF1" w:rsidRDefault="00717A63" w:rsidP="00D54DDB">
            <w:pPr>
              <w:jc w:val="right"/>
              <w:rPr>
                <w:rFonts w:ascii="Times New Roman" w:eastAsia="Times New Roman" w:hAnsi="Times New Roman"/>
                <w:sz w:val="26"/>
                <w:szCs w:val="26"/>
              </w:rPr>
            </w:pPr>
            <w:r>
              <w:rPr>
                <w:rFonts w:ascii="Times New Roman" w:eastAsia="Times New Roman" w:hAnsi="Times New Roman"/>
                <w:sz w:val="26"/>
                <w:szCs w:val="26"/>
              </w:rPr>
              <w:t>1 583,5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000 2 02 35430 00 0000 150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9 913,6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000 2 02 35430 02 0000 150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9 913,6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000 2 02 35432 00 0000 150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15 939,9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139 789,2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000 2 02 35432 02 0000 150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15 939,9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139 789,2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000 2 02 35460 00 0000 150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773 402,6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804 390,0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000 2 02 35460 02 0000 150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773 402,6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804 390,0</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000 2 02 35900 02 0000 150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Единая субвенция бюджетам субъектов Российской Федерации и бюджету города Байконура</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269 825,0</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280 931,8</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000 2 02 40000 00 0000 150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Иные межбюджетные трансферты</w:t>
            </w:r>
          </w:p>
        </w:tc>
        <w:tc>
          <w:tcPr>
            <w:tcW w:w="606"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33 618 927</w:t>
            </w:r>
            <w:r w:rsidR="004C29DF" w:rsidRPr="007B7AF1">
              <w:rPr>
                <w:rFonts w:ascii="Times New Roman" w:eastAsia="Times New Roman" w:hAnsi="Times New Roman"/>
                <w:sz w:val="26"/>
                <w:szCs w:val="26"/>
              </w:rPr>
              <w:t>,1</w:t>
            </w:r>
          </w:p>
        </w:tc>
        <w:tc>
          <w:tcPr>
            <w:tcW w:w="584"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35 636 520</w:t>
            </w:r>
            <w:r w:rsidR="004C29DF" w:rsidRPr="007B7AF1">
              <w:rPr>
                <w:rFonts w:ascii="Times New Roman" w:eastAsia="Times New Roman" w:hAnsi="Times New Roman"/>
                <w:sz w:val="26"/>
                <w:szCs w:val="26"/>
              </w:rPr>
              <w:t>,2</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000 2 02 45050 00 0000 150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62 231,9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62 197,5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000 2 02 45050 02 0000 150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62 231,9</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62 197,5</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000 2 02 45141 02 0000 150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20 193,4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20 193,4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000 2 02 45142 02 0000 150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06"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12 255,4</w:t>
            </w:r>
          </w:p>
        </w:tc>
        <w:tc>
          <w:tcPr>
            <w:tcW w:w="584" w:type="pct"/>
            <w:shd w:val="clear" w:color="auto" w:fill="auto"/>
            <w:noWrap/>
            <w:vAlign w:val="bottom"/>
            <w:hideMark/>
          </w:tcPr>
          <w:p w:rsidR="004C29DF" w:rsidRPr="007B7AF1" w:rsidRDefault="00C25393" w:rsidP="00D54DDB">
            <w:pPr>
              <w:jc w:val="right"/>
              <w:rPr>
                <w:rFonts w:ascii="Times New Roman" w:eastAsia="Times New Roman" w:hAnsi="Times New Roman"/>
                <w:sz w:val="26"/>
                <w:szCs w:val="26"/>
              </w:rPr>
            </w:pPr>
            <w:r>
              <w:rPr>
                <w:rFonts w:ascii="Times New Roman" w:eastAsia="Times New Roman" w:hAnsi="Times New Roman"/>
                <w:sz w:val="26"/>
                <w:szCs w:val="26"/>
              </w:rPr>
              <w:t>12 255,4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000 2 02 45161 00 0000 150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147 869,4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147 869,4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000 2 02 45161 02 0000 150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147 869,4</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147 869,4</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000 2 02 45303 00 0000 150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2 377 844,6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2 364 033,6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000 2 02 45303 02 0000 150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2 377 844,6</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2 364 033,6</w:t>
            </w:r>
          </w:p>
        </w:tc>
      </w:tr>
      <w:tr w:rsidR="004C29DF" w:rsidRPr="007B7AF1" w:rsidTr="00256F5C">
        <w:trPr>
          <w:cantSplit/>
          <w:trHeight w:val="20"/>
        </w:trPr>
        <w:tc>
          <w:tcPr>
            <w:tcW w:w="1062" w:type="pct"/>
            <w:noWrap/>
            <w:hideMark/>
          </w:tcPr>
          <w:p w:rsidR="004C29DF" w:rsidRPr="007B7AF1" w:rsidRDefault="004C29DF" w:rsidP="00D54DDB">
            <w:pPr>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000 2 02 45363 00 0000 150</w:t>
            </w:r>
          </w:p>
        </w:tc>
        <w:tc>
          <w:tcPr>
            <w:tcW w:w="2748" w:type="pct"/>
            <w:hideMark/>
          </w:tcPr>
          <w:p w:rsidR="004C29DF" w:rsidRPr="007B7AF1" w:rsidRDefault="004C29DF" w:rsidP="00D54DDB">
            <w:pPr>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06"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199 945,5</w:t>
            </w:r>
          </w:p>
        </w:tc>
        <w:tc>
          <w:tcPr>
            <w:tcW w:w="584" w:type="pct"/>
            <w:shd w:val="clear" w:color="auto" w:fill="auto"/>
            <w:noWrap/>
            <w:vAlign w:val="bottom"/>
            <w:hideMark/>
          </w:tcPr>
          <w:p w:rsidR="004C29DF" w:rsidRPr="007B7AF1" w:rsidRDefault="004C29DF" w:rsidP="00D54DDB">
            <w:pPr>
              <w:jc w:val="right"/>
              <w:rPr>
                <w:rFonts w:ascii="Times New Roman" w:eastAsia="Times New Roman" w:hAnsi="Times New Roman"/>
                <w:sz w:val="26"/>
                <w:szCs w:val="26"/>
              </w:rPr>
            </w:pPr>
            <w:r w:rsidRPr="007B7AF1">
              <w:rPr>
                <w:rFonts w:ascii="Times New Roman" w:eastAsia="Times New Roman" w:hAnsi="Times New Roman"/>
                <w:sz w:val="26"/>
                <w:szCs w:val="26"/>
              </w:rPr>
              <w:t>206 066,3</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lastRenderedPageBreak/>
              <w:t>000 2 02 45363 02 0000 150</w:t>
            </w:r>
          </w:p>
        </w:tc>
        <w:tc>
          <w:tcPr>
            <w:tcW w:w="2748" w:type="pct"/>
            <w:hideMark/>
          </w:tcPr>
          <w:p w:rsidR="004C29DF" w:rsidRPr="007B7AF1" w:rsidRDefault="004C29DF" w:rsidP="004A2DD7">
            <w:pPr>
              <w:spacing w:line="235" w:lineRule="auto"/>
              <w:ind w:right="-123"/>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199 945,5</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206 066,3</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000 2 02 45476 00 0000 150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1 092,9</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1 136,6</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000 2 02 45476 02 0000 150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1 092,9</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1 136,6</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000 2 02 49999 00 0000 150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Прочие межбюджетные трансферты, передаваемые бюджетам</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30 797 494,0</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32 822 768,0</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000 2 02 49999 02 0000 150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Прочие межбюджетные трансферты, передаваемые бюджетам субъектов Российской Федерации</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30 797 494,0</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32 822 768,0</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000 2 03 00000 00 0000 000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БЕЗВОЗМЕЗДНЫЕ ПОСТУПЛЕНИЯ ОТ ГОСУДАРСТВЕННЫХ (МУНИЦИПАЛЬНЫХ) ОРГАНИЗАЦИЙ</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1 874 172,3</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000 2 03 02000 02 0000 150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Безвозмездные поступления от государственных (муниципальных) организаций в бюджеты субъектов Российской Федерации</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1 874 172,3</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sz w:val="26"/>
                <w:szCs w:val="26"/>
              </w:rPr>
            </w:pPr>
            <w:r w:rsidRPr="007B7AF1">
              <w:rPr>
                <w:rFonts w:ascii="Times New Roman" w:eastAsia="Times New Roman" w:hAnsi="Times New Roman"/>
                <w:sz w:val="26"/>
                <w:szCs w:val="26"/>
              </w:rPr>
              <w:t>000 2 03 02040 02 0000 150</w:t>
            </w:r>
          </w:p>
        </w:tc>
        <w:tc>
          <w:tcPr>
            <w:tcW w:w="2748" w:type="pct"/>
            <w:hideMark/>
          </w:tcPr>
          <w:p w:rsidR="004C29DF" w:rsidRPr="007B7AF1" w:rsidRDefault="004C29DF" w:rsidP="004A2DD7">
            <w:pPr>
              <w:spacing w:line="235" w:lineRule="auto"/>
              <w:rPr>
                <w:rFonts w:ascii="Times New Roman" w:eastAsia="Times New Roman" w:hAnsi="Times New Roman"/>
                <w:sz w:val="26"/>
                <w:szCs w:val="26"/>
              </w:rPr>
            </w:pPr>
            <w:r w:rsidRPr="007B7AF1">
              <w:rPr>
                <w:rFonts w:ascii="Times New Roman" w:eastAsia="Times New Roman" w:hAnsi="Times New Roman"/>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06"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1 874 172,3</w:t>
            </w:r>
          </w:p>
        </w:tc>
        <w:tc>
          <w:tcPr>
            <w:tcW w:w="584" w:type="pct"/>
            <w:shd w:val="clear" w:color="auto" w:fill="auto"/>
            <w:noWrap/>
            <w:vAlign w:val="bottom"/>
            <w:hideMark/>
          </w:tcPr>
          <w:p w:rsidR="004C29DF" w:rsidRPr="007B7AF1" w:rsidRDefault="004C29DF" w:rsidP="004A2DD7">
            <w:pPr>
              <w:spacing w:line="235" w:lineRule="auto"/>
              <w:jc w:val="right"/>
              <w:rPr>
                <w:rFonts w:ascii="Times New Roman" w:eastAsia="Times New Roman" w:hAnsi="Times New Roman"/>
                <w:sz w:val="26"/>
                <w:szCs w:val="26"/>
              </w:rPr>
            </w:pPr>
            <w:r w:rsidRPr="007B7AF1">
              <w:rPr>
                <w:rFonts w:ascii="Times New Roman" w:eastAsia="Times New Roman" w:hAnsi="Times New Roman"/>
                <w:sz w:val="26"/>
                <w:szCs w:val="26"/>
              </w:rPr>
              <w:t>0,0</w:t>
            </w:r>
          </w:p>
        </w:tc>
      </w:tr>
      <w:tr w:rsidR="004C29DF" w:rsidRPr="007B7AF1" w:rsidTr="00256F5C">
        <w:trPr>
          <w:cantSplit/>
          <w:trHeight w:val="20"/>
        </w:trPr>
        <w:tc>
          <w:tcPr>
            <w:tcW w:w="1062" w:type="pct"/>
            <w:noWrap/>
            <w:hideMark/>
          </w:tcPr>
          <w:p w:rsidR="004C29DF" w:rsidRPr="007B7AF1" w:rsidRDefault="004C29DF" w:rsidP="004A2DD7">
            <w:pPr>
              <w:spacing w:line="235" w:lineRule="auto"/>
              <w:ind w:left="-113"/>
              <w:jc w:val="center"/>
              <w:rPr>
                <w:rFonts w:ascii="Times New Roman" w:eastAsia="Times New Roman" w:hAnsi="Times New Roman"/>
                <w:b/>
                <w:bCs/>
                <w:sz w:val="26"/>
                <w:szCs w:val="26"/>
              </w:rPr>
            </w:pPr>
            <w:r w:rsidRPr="007B7AF1">
              <w:rPr>
                <w:rFonts w:ascii="Times New Roman" w:eastAsia="Times New Roman" w:hAnsi="Times New Roman"/>
                <w:b/>
                <w:bCs/>
                <w:sz w:val="26"/>
                <w:szCs w:val="26"/>
              </w:rPr>
              <w:t> </w:t>
            </w:r>
          </w:p>
        </w:tc>
        <w:tc>
          <w:tcPr>
            <w:tcW w:w="2748" w:type="pct"/>
            <w:hideMark/>
          </w:tcPr>
          <w:p w:rsidR="004C29DF" w:rsidRPr="00EF60A2" w:rsidRDefault="004C29DF" w:rsidP="004A2DD7">
            <w:pPr>
              <w:spacing w:line="235" w:lineRule="auto"/>
              <w:jc w:val="both"/>
              <w:rPr>
                <w:rFonts w:ascii="Times New Roman" w:eastAsia="Times New Roman" w:hAnsi="Times New Roman"/>
                <w:b/>
                <w:bCs/>
                <w:sz w:val="26"/>
                <w:szCs w:val="26"/>
              </w:rPr>
            </w:pPr>
            <w:r w:rsidRPr="00EF60A2">
              <w:rPr>
                <w:rFonts w:ascii="Times New Roman" w:eastAsia="Times New Roman" w:hAnsi="Times New Roman"/>
                <w:b/>
                <w:bCs/>
                <w:sz w:val="26"/>
                <w:szCs w:val="26"/>
              </w:rPr>
              <w:t>Всего доходов</w:t>
            </w:r>
          </w:p>
        </w:tc>
        <w:tc>
          <w:tcPr>
            <w:tcW w:w="606" w:type="pct"/>
            <w:shd w:val="clear" w:color="auto" w:fill="auto"/>
            <w:noWrap/>
            <w:vAlign w:val="bottom"/>
            <w:hideMark/>
          </w:tcPr>
          <w:p w:rsidR="004C29DF" w:rsidRPr="00EF60A2" w:rsidRDefault="00EB79FD" w:rsidP="004A2DD7">
            <w:pPr>
              <w:spacing w:line="235" w:lineRule="auto"/>
              <w:jc w:val="right"/>
              <w:rPr>
                <w:rFonts w:ascii="Times New Roman" w:eastAsia="Times New Roman" w:hAnsi="Times New Roman"/>
                <w:b/>
                <w:bCs/>
                <w:sz w:val="26"/>
                <w:szCs w:val="26"/>
              </w:rPr>
            </w:pPr>
            <w:r>
              <w:rPr>
                <w:rFonts w:ascii="Times New Roman" w:eastAsia="Times New Roman" w:hAnsi="Times New Roman"/>
                <w:b/>
                <w:bCs/>
                <w:sz w:val="26"/>
                <w:szCs w:val="26"/>
              </w:rPr>
              <w:t>439 787 882,1</w:t>
            </w:r>
          </w:p>
        </w:tc>
        <w:tc>
          <w:tcPr>
            <w:tcW w:w="584" w:type="pct"/>
            <w:shd w:val="clear" w:color="auto" w:fill="auto"/>
            <w:noWrap/>
            <w:vAlign w:val="bottom"/>
            <w:hideMark/>
          </w:tcPr>
          <w:p w:rsidR="004C29DF" w:rsidRPr="00EF60A2" w:rsidRDefault="00C25393" w:rsidP="004A2DD7">
            <w:pPr>
              <w:spacing w:line="235" w:lineRule="auto"/>
              <w:jc w:val="right"/>
              <w:rPr>
                <w:rFonts w:ascii="Times New Roman" w:eastAsia="Times New Roman" w:hAnsi="Times New Roman"/>
                <w:b/>
                <w:bCs/>
                <w:sz w:val="26"/>
                <w:szCs w:val="26"/>
              </w:rPr>
            </w:pPr>
            <w:r>
              <w:rPr>
                <w:rFonts w:ascii="Times New Roman" w:eastAsia="Times New Roman" w:hAnsi="Times New Roman"/>
                <w:b/>
                <w:bCs/>
                <w:sz w:val="26"/>
                <w:szCs w:val="26"/>
              </w:rPr>
              <w:t>453 640 549,0</w:t>
            </w:r>
          </w:p>
        </w:tc>
      </w:tr>
    </w:tbl>
    <w:p w:rsidR="00273D52" w:rsidRPr="0039452C" w:rsidRDefault="00273D52" w:rsidP="004A2DD7">
      <w:pPr>
        <w:spacing w:after="0" w:line="235" w:lineRule="auto"/>
        <w:rPr>
          <w:rFonts w:ascii="Times New Roman" w:hAnsi="Times New Roman" w:cs="Times New Roman"/>
          <w:sz w:val="2"/>
          <w:szCs w:val="2"/>
        </w:rPr>
      </w:pPr>
    </w:p>
    <w:sectPr w:rsidR="00273D52" w:rsidRPr="0039452C" w:rsidSect="000B1E9B">
      <w:headerReference w:type="default" r:id="rId7"/>
      <w:pgSz w:w="16838" w:h="11906" w:orient="landscape" w:code="9"/>
      <w:pgMar w:top="851" w:right="851" w:bottom="1134" w:left="1134" w:header="851" w:footer="567" w:gutter="0"/>
      <w:pgNumType w:start="6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059" w:rsidRDefault="00734059" w:rsidP="00E8741C">
      <w:pPr>
        <w:spacing w:after="0" w:line="240" w:lineRule="auto"/>
      </w:pPr>
      <w:r>
        <w:separator/>
      </w:r>
    </w:p>
  </w:endnote>
  <w:endnote w:type="continuationSeparator" w:id="0">
    <w:p w:rsidR="00734059" w:rsidRDefault="00734059"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059" w:rsidRDefault="00734059" w:rsidP="00E8741C">
      <w:pPr>
        <w:spacing w:after="0" w:line="240" w:lineRule="auto"/>
      </w:pPr>
      <w:r>
        <w:separator/>
      </w:r>
    </w:p>
  </w:footnote>
  <w:footnote w:type="continuationSeparator" w:id="0">
    <w:p w:rsidR="00734059" w:rsidRDefault="00734059"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58188"/>
      <w:docPartObj>
        <w:docPartGallery w:val="Page Numbers (Top of Page)"/>
        <w:docPartUnique/>
      </w:docPartObj>
    </w:sdtPr>
    <w:sdtEndPr>
      <w:rPr>
        <w:rFonts w:ascii="Times New Roman" w:hAnsi="Times New Roman" w:cs="Times New Roman"/>
      </w:rPr>
    </w:sdtEndPr>
    <w:sdtContent>
      <w:p w:rsidR="00C00362" w:rsidRPr="00EA5615" w:rsidRDefault="00C00362">
        <w:pPr>
          <w:pStyle w:val="a3"/>
          <w:jc w:val="right"/>
          <w:rPr>
            <w:rFonts w:ascii="Times New Roman" w:hAnsi="Times New Roman" w:cs="Times New Roman"/>
          </w:rPr>
        </w:pPr>
        <w:r w:rsidRPr="00EA5615">
          <w:rPr>
            <w:rFonts w:ascii="Times New Roman" w:hAnsi="Times New Roman" w:cs="Times New Roman"/>
          </w:rPr>
          <w:fldChar w:fldCharType="begin"/>
        </w:r>
        <w:r w:rsidRPr="00EA5615">
          <w:rPr>
            <w:rFonts w:ascii="Times New Roman" w:hAnsi="Times New Roman" w:cs="Times New Roman"/>
          </w:rPr>
          <w:instrText>PAGE   \* MERGEFORMAT</w:instrText>
        </w:r>
        <w:r w:rsidRPr="00EA5615">
          <w:rPr>
            <w:rFonts w:ascii="Times New Roman" w:hAnsi="Times New Roman" w:cs="Times New Roman"/>
          </w:rPr>
          <w:fldChar w:fldCharType="separate"/>
        </w:r>
        <w:r w:rsidR="006E4F90">
          <w:rPr>
            <w:rFonts w:ascii="Times New Roman" w:hAnsi="Times New Roman" w:cs="Times New Roman"/>
            <w:noProof/>
          </w:rPr>
          <w:t>65</w:t>
        </w:r>
        <w:r w:rsidRPr="00EA5615">
          <w:rPr>
            <w:rFonts w:ascii="Times New Roman" w:hAnsi="Times New Roman" w:cs="Times New Roman"/>
          </w:rPr>
          <w:fldChar w:fldCharType="end"/>
        </w:r>
      </w:p>
    </w:sdtContent>
  </w:sdt>
  <w:p w:rsidR="00C00362" w:rsidRPr="00405126" w:rsidRDefault="00C00362" w:rsidP="003A2F4E">
    <w:pPr>
      <w:pStyle w:val="a3"/>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01ADA"/>
    <w:rsid w:val="000204F6"/>
    <w:rsid w:val="0002163F"/>
    <w:rsid w:val="000219F3"/>
    <w:rsid w:val="00040666"/>
    <w:rsid w:val="000436C5"/>
    <w:rsid w:val="000471DE"/>
    <w:rsid w:val="00053147"/>
    <w:rsid w:val="00055E32"/>
    <w:rsid w:val="00056328"/>
    <w:rsid w:val="00071B2E"/>
    <w:rsid w:val="0009029A"/>
    <w:rsid w:val="000A4DBE"/>
    <w:rsid w:val="000B0F99"/>
    <w:rsid w:val="000B1E9B"/>
    <w:rsid w:val="000E5DC1"/>
    <w:rsid w:val="000F43BB"/>
    <w:rsid w:val="00111037"/>
    <w:rsid w:val="00121D1F"/>
    <w:rsid w:val="00140CFE"/>
    <w:rsid w:val="00143A74"/>
    <w:rsid w:val="0014764B"/>
    <w:rsid w:val="00152A4B"/>
    <w:rsid w:val="00161354"/>
    <w:rsid w:val="0016308C"/>
    <w:rsid w:val="00167A3E"/>
    <w:rsid w:val="001720BB"/>
    <w:rsid w:val="00177DED"/>
    <w:rsid w:val="00180975"/>
    <w:rsid w:val="0019358C"/>
    <w:rsid w:val="001A21D5"/>
    <w:rsid w:val="001A620E"/>
    <w:rsid w:val="001B34D1"/>
    <w:rsid w:val="001B4452"/>
    <w:rsid w:val="001C0B87"/>
    <w:rsid w:val="001D418B"/>
    <w:rsid w:val="001D4E1D"/>
    <w:rsid w:val="001D56F6"/>
    <w:rsid w:val="001F14F5"/>
    <w:rsid w:val="001F61DF"/>
    <w:rsid w:val="001F6F37"/>
    <w:rsid w:val="00206947"/>
    <w:rsid w:val="002331C8"/>
    <w:rsid w:val="002403E1"/>
    <w:rsid w:val="00245F16"/>
    <w:rsid w:val="00246331"/>
    <w:rsid w:val="00247F94"/>
    <w:rsid w:val="00250C80"/>
    <w:rsid w:val="00256F5C"/>
    <w:rsid w:val="00257507"/>
    <w:rsid w:val="00263203"/>
    <w:rsid w:val="00271435"/>
    <w:rsid w:val="00273753"/>
    <w:rsid w:val="00273D52"/>
    <w:rsid w:val="002839EA"/>
    <w:rsid w:val="00292A5D"/>
    <w:rsid w:val="00293BAB"/>
    <w:rsid w:val="00294585"/>
    <w:rsid w:val="002953AC"/>
    <w:rsid w:val="002A3A2D"/>
    <w:rsid w:val="002B608F"/>
    <w:rsid w:val="002B77D8"/>
    <w:rsid w:val="002C4561"/>
    <w:rsid w:val="002E7C7A"/>
    <w:rsid w:val="002F7F65"/>
    <w:rsid w:val="00303415"/>
    <w:rsid w:val="0031497C"/>
    <w:rsid w:val="0034047C"/>
    <w:rsid w:val="0035293F"/>
    <w:rsid w:val="00366B07"/>
    <w:rsid w:val="00367182"/>
    <w:rsid w:val="00386E3F"/>
    <w:rsid w:val="003930E7"/>
    <w:rsid w:val="0039452C"/>
    <w:rsid w:val="003A2F4E"/>
    <w:rsid w:val="003B19E4"/>
    <w:rsid w:val="003F2644"/>
    <w:rsid w:val="003F60FF"/>
    <w:rsid w:val="004030BF"/>
    <w:rsid w:val="00405126"/>
    <w:rsid w:val="00410BBA"/>
    <w:rsid w:val="00415185"/>
    <w:rsid w:val="00416A48"/>
    <w:rsid w:val="004217F7"/>
    <w:rsid w:val="00430848"/>
    <w:rsid w:val="0043294F"/>
    <w:rsid w:val="0043423B"/>
    <w:rsid w:val="00440FAC"/>
    <w:rsid w:val="00457B08"/>
    <w:rsid w:val="00474628"/>
    <w:rsid w:val="004901F6"/>
    <w:rsid w:val="004A29E2"/>
    <w:rsid w:val="004A2DD7"/>
    <w:rsid w:val="004A2EE3"/>
    <w:rsid w:val="004A3F32"/>
    <w:rsid w:val="004A5CED"/>
    <w:rsid w:val="004B55A2"/>
    <w:rsid w:val="004B7CE2"/>
    <w:rsid w:val="004C0B97"/>
    <w:rsid w:val="004C23D2"/>
    <w:rsid w:val="004C29DF"/>
    <w:rsid w:val="004C5E06"/>
    <w:rsid w:val="004C66B4"/>
    <w:rsid w:val="004D144A"/>
    <w:rsid w:val="004D1491"/>
    <w:rsid w:val="004D627D"/>
    <w:rsid w:val="004E07D5"/>
    <w:rsid w:val="004E7766"/>
    <w:rsid w:val="004F0598"/>
    <w:rsid w:val="00503957"/>
    <w:rsid w:val="00505C04"/>
    <w:rsid w:val="005101FC"/>
    <w:rsid w:val="00511E10"/>
    <w:rsid w:val="00535C2F"/>
    <w:rsid w:val="00540F5B"/>
    <w:rsid w:val="00542934"/>
    <w:rsid w:val="00544281"/>
    <w:rsid w:val="00545A67"/>
    <w:rsid w:val="00546D7A"/>
    <w:rsid w:val="0056519A"/>
    <w:rsid w:val="005653F3"/>
    <w:rsid w:val="00577908"/>
    <w:rsid w:val="0058394C"/>
    <w:rsid w:val="005870B5"/>
    <w:rsid w:val="005901B9"/>
    <w:rsid w:val="00594E79"/>
    <w:rsid w:val="005970C9"/>
    <w:rsid w:val="005A5F72"/>
    <w:rsid w:val="005B061C"/>
    <w:rsid w:val="005B5366"/>
    <w:rsid w:val="005C057D"/>
    <w:rsid w:val="005C5F7F"/>
    <w:rsid w:val="005E1F19"/>
    <w:rsid w:val="005E4FC2"/>
    <w:rsid w:val="005F4563"/>
    <w:rsid w:val="006007AA"/>
    <w:rsid w:val="00617944"/>
    <w:rsid w:val="00625165"/>
    <w:rsid w:val="00634B3A"/>
    <w:rsid w:val="0064325C"/>
    <w:rsid w:val="0064724C"/>
    <w:rsid w:val="00650FAC"/>
    <w:rsid w:val="0065751C"/>
    <w:rsid w:val="006629DA"/>
    <w:rsid w:val="00663E68"/>
    <w:rsid w:val="00674E5B"/>
    <w:rsid w:val="00676EDC"/>
    <w:rsid w:val="006840DE"/>
    <w:rsid w:val="00686619"/>
    <w:rsid w:val="006A762F"/>
    <w:rsid w:val="006A7F6A"/>
    <w:rsid w:val="006B0F2D"/>
    <w:rsid w:val="006C3685"/>
    <w:rsid w:val="006C38F4"/>
    <w:rsid w:val="006D7885"/>
    <w:rsid w:val="006E4F90"/>
    <w:rsid w:val="006E5AFC"/>
    <w:rsid w:val="007020A0"/>
    <w:rsid w:val="00717A63"/>
    <w:rsid w:val="0072237C"/>
    <w:rsid w:val="00730766"/>
    <w:rsid w:val="0073140C"/>
    <w:rsid w:val="00734059"/>
    <w:rsid w:val="007408DF"/>
    <w:rsid w:val="00743897"/>
    <w:rsid w:val="0076492B"/>
    <w:rsid w:val="00770BE1"/>
    <w:rsid w:val="0077381E"/>
    <w:rsid w:val="007759BB"/>
    <w:rsid w:val="007913DA"/>
    <w:rsid w:val="007A1192"/>
    <w:rsid w:val="007A43F1"/>
    <w:rsid w:val="007A6681"/>
    <w:rsid w:val="007B150D"/>
    <w:rsid w:val="007B7AF1"/>
    <w:rsid w:val="007C3771"/>
    <w:rsid w:val="007C70E9"/>
    <w:rsid w:val="007D0B61"/>
    <w:rsid w:val="007D1041"/>
    <w:rsid w:val="007D116A"/>
    <w:rsid w:val="007D4AA7"/>
    <w:rsid w:val="007D6461"/>
    <w:rsid w:val="007E1251"/>
    <w:rsid w:val="007E4AF7"/>
    <w:rsid w:val="007F4257"/>
    <w:rsid w:val="007F635E"/>
    <w:rsid w:val="007F78CF"/>
    <w:rsid w:val="00807694"/>
    <w:rsid w:val="0082070E"/>
    <w:rsid w:val="00824309"/>
    <w:rsid w:val="00827B70"/>
    <w:rsid w:val="00836881"/>
    <w:rsid w:val="00836A97"/>
    <w:rsid w:val="0084377D"/>
    <w:rsid w:val="00845B52"/>
    <w:rsid w:val="00852CC4"/>
    <w:rsid w:val="0086365F"/>
    <w:rsid w:val="00864BC4"/>
    <w:rsid w:val="00867688"/>
    <w:rsid w:val="00880488"/>
    <w:rsid w:val="00881FA5"/>
    <w:rsid w:val="00883685"/>
    <w:rsid w:val="00883F86"/>
    <w:rsid w:val="0088723A"/>
    <w:rsid w:val="008949D0"/>
    <w:rsid w:val="008A4CD9"/>
    <w:rsid w:val="008C0AD6"/>
    <w:rsid w:val="008C14ED"/>
    <w:rsid w:val="008C323F"/>
    <w:rsid w:val="008E0904"/>
    <w:rsid w:val="008E146E"/>
    <w:rsid w:val="008E2FAD"/>
    <w:rsid w:val="008E3CCB"/>
    <w:rsid w:val="008F7524"/>
    <w:rsid w:val="009010DC"/>
    <w:rsid w:val="00906EBA"/>
    <w:rsid w:val="00920E3C"/>
    <w:rsid w:val="00924484"/>
    <w:rsid w:val="009405C9"/>
    <w:rsid w:val="00940F36"/>
    <w:rsid w:val="00945343"/>
    <w:rsid w:val="00945467"/>
    <w:rsid w:val="00947725"/>
    <w:rsid w:val="00950945"/>
    <w:rsid w:val="00953AAD"/>
    <w:rsid w:val="00953B93"/>
    <w:rsid w:val="009550A1"/>
    <w:rsid w:val="009614AD"/>
    <w:rsid w:val="00961B5D"/>
    <w:rsid w:val="00963E85"/>
    <w:rsid w:val="009654AD"/>
    <w:rsid w:val="00980058"/>
    <w:rsid w:val="00980BD2"/>
    <w:rsid w:val="00994E6D"/>
    <w:rsid w:val="009A16C7"/>
    <w:rsid w:val="009B16E1"/>
    <w:rsid w:val="009B4476"/>
    <w:rsid w:val="009B69CD"/>
    <w:rsid w:val="009C7AC5"/>
    <w:rsid w:val="009C7D2D"/>
    <w:rsid w:val="009D3525"/>
    <w:rsid w:val="009D5487"/>
    <w:rsid w:val="009F3C16"/>
    <w:rsid w:val="00A011C7"/>
    <w:rsid w:val="00A04527"/>
    <w:rsid w:val="00A07AD6"/>
    <w:rsid w:val="00A208BD"/>
    <w:rsid w:val="00A27BFB"/>
    <w:rsid w:val="00A3586F"/>
    <w:rsid w:val="00A36974"/>
    <w:rsid w:val="00A40926"/>
    <w:rsid w:val="00A45811"/>
    <w:rsid w:val="00A530D0"/>
    <w:rsid w:val="00A5555D"/>
    <w:rsid w:val="00A65302"/>
    <w:rsid w:val="00A90FEC"/>
    <w:rsid w:val="00AA5799"/>
    <w:rsid w:val="00AA5991"/>
    <w:rsid w:val="00AB0247"/>
    <w:rsid w:val="00AB4837"/>
    <w:rsid w:val="00AB5179"/>
    <w:rsid w:val="00AB680C"/>
    <w:rsid w:val="00AD332C"/>
    <w:rsid w:val="00AE681C"/>
    <w:rsid w:val="00B03CCA"/>
    <w:rsid w:val="00B065C1"/>
    <w:rsid w:val="00B144C2"/>
    <w:rsid w:val="00B20F57"/>
    <w:rsid w:val="00B24519"/>
    <w:rsid w:val="00B374F0"/>
    <w:rsid w:val="00B4340C"/>
    <w:rsid w:val="00B46B5C"/>
    <w:rsid w:val="00B51D70"/>
    <w:rsid w:val="00B55868"/>
    <w:rsid w:val="00B74524"/>
    <w:rsid w:val="00B82477"/>
    <w:rsid w:val="00B85A65"/>
    <w:rsid w:val="00B92C01"/>
    <w:rsid w:val="00B96AEF"/>
    <w:rsid w:val="00B97CF3"/>
    <w:rsid w:val="00BA03AC"/>
    <w:rsid w:val="00BA45B8"/>
    <w:rsid w:val="00BB13E4"/>
    <w:rsid w:val="00BB33F4"/>
    <w:rsid w:val="00BC0201"/>
    <w:rsid w:val="00BC456C"/>
    <w:rsid w:val="00BC6301"/>
    <w:rsid w:val="00BD5251"/>
    <w:rsid w:val="00BD7D77"/>
    <w:rsid w:val="00BE27B5"/>
    <w:rsid w:val="00BE46AC"/>
    <w:rsid w:val="00BE5E83"/>
    <w:rsid w:val="00C00362"/>
    <w:rsid w:val="00C00CFE"/>
    <w:rsid w:val="00C01374"/>
    <w:rsid w:val="00C25393"/>
    <w:rsid w:val="00C35100"/>
    <w:rsid w:val="00C366FE"/>
    <w:rsid w:val="00C45B95"/>
    <w:rsid w:val="00C5206E"/>
    <w:rsid w:val="00C52452"/>
    <w:rsid w:val="00C9106E"/>
    <w:rsid w:val="00C92D32"/>
    <w:rsid w:val="00CA61B9"/>
    <w:rsid w:val="00CB042F"/>
    <w:rsid w:val="00CB0DA8"/>
    <w:rsid w:val="00CB79C4"/>
    <w:rsid w:val="00CD4664"/>
    <w:rsid w:val="00CD5848"/>
    <w:rsid w:val="00CD6B1D"/>
    <w:rsid w:val="00D042A9"/>
    <w:rsid w:val="00D20CC2"/>
    <w:rsid w:val="00D36BAB"/>
    <w:rsid w:val="00D4350A"/>
    <w:rsid w:val="00D54DDB"/>
    <w:rsid w:val="00D56BA8"/>
    <w:rsid w:val="00D619A1"/>
    <w:rsid w:val="00D64EE3"/>
    <w:rsid w:val="00D75F7C"/>
    <w:rsid w:val="00D806F1"/>
    <w:rsid w:val="00D85E85"/>
    <w:rsid w:val="00DA7808"/>
    <w:rsid w:val="00DB70A5"/>
    <w:rsid w:val="00DC6D46"/>
    <w:rsid w:val="00DD0D69"/>
    <w:rsid w:val="00DD295A"/>
    <w:rsid w:val="00DD338B"/>
    <w:rsid w:val="00DE325D"/>
    <w:rsid w:val="00DE331B"/>
    <w:rsid w:val="00DE7E2F"/>
    <w:rsid w:val="00DF1C8E"/>
    <w:rsid w:val="00E00C92"/>
    <w:rsid w:val="00E17BF0"/>
    <w:rsid w:val="00E2180A"/>
    <w:rsid w:val="00E21F67"/>
    <w:rsid w:val="00E3737B"/>
    <w:rsid w:val="00E45718"/>
    <w:rsid w:val="00E54B50"/>
    <w:rsid w:val="00E617AC"/>
    <w:rsid w:val="00E64FAE"/>
    <w:rsid w:val="00E74490"/>
    <w:rsid w:val="00E81815"/>
    <w:rsid w:val="00E81FE3"/>
    <w:rsid w:val="00E8741C"/>
    <w:rsid w:val="00EA5615"/>
    <w:rsid w:val="00EB79FD"/>
    <w:rsid w:val="00ED0355"/>
    <w:rsid w:val="00EF1DFF"/>
    <w:rsid w:val="00EF60A2"/>
    <w:rsid w:val="00EF724F"/>
    <w:rsid w:val="00F116D1"/>
    <w:rsid w:val="00F21191"/>
    <w:rsid w:val="00F3707C"/>
    <w:rsid w:val="00F4046E"/>
    <w:rsid w:val="00F77C6C"/>
    <w:rsid w:val="00F8569E"/>
    <w:rsid w:val="00F915E6"/>
    <w:rsid w:val="00F95E56"/>
    <w:rsid w:val="00F95EA4"/>
    <w:rsid w:val="00FA1E88"/>
    <w:rsid w:val="00FA4A0D"/>
    <w:rsid w:val="00FB31E8"/>
    <w:rsid w:val="00FB34D1"/>
    <w:rsid w:val="00FB4B3D"/>
    <w:rsid w:val="00FF098F"/>
    <w:rsid w:val="00FF3A34"/>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6B21C-BA3D-4441-8F19-87E1A2AD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iPriority w:val="99"/>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rPr>
  </w:style>
  <w:style w:type="paragraph" w:customStyle="1" w:styleId="Standard">
    <w:name w:val="Standard"/>
    <w:rsid w:val="00177DED"/>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table" w:styleId="ab">
    <w:name w:val="Table Grid"/>
    <w:basedOn w:val="a1"/>
    <w:uiPriority w:val="39"/>
    <w:rsid w:val="00BB33F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15185"/>
    <w:pPr>
      <w:autoSpaceDE w:val="0"/>
      <w:autoSpaceDN w:val="0"/>
      <w:adjustRightInd w:val="0"/>
      <w:spacing w:after="0" w:line="240" w:lineRule="auto"/>
    </w:pPr>
    <w:rPr>
      <w:rFonts w:ascii="Times New Roman" w:hAnsi="Times New Roman" w:cs="Times New Roman"/>
      <w:sz w:val="24"/>
      <w:szCs w:val="24"/>
    </w:rPr>
  </w:style>
  <w:style w:type="paragraph" w:customStyle="1" w:styleId="xl63">
    <w:name w:val="xl63"/>
    <w:basedOn w:val="a"/>
    <w:rsid w:val="00415185"/>
    <w:pPr>
      <w:spacing w:before="100" w:beforeAutospacing="1" w:after="100" w:afterAutospacing="1" w:line="240"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49789203">
      <w:bodyDiv w:val="1"/>
      <w:marLeft w:val="0"/>
      <w:marRight w:val="0"/>
      <w:marTop w:val="0"/>
      <w:marBottom w:val="0"/>
      <w:divBdr>
        <w:top w:val="none" w:sz="0" w:space="0" w:color="auto"/>
        <w:left w:val="none" w:sz="0" w:space="0" w:color="auto"/>
        <w:bottom w:val="none" w:sz="0" w:space="0" w:color="auto"/>
        <w:right w:val="none" w:sz="0" w:space="0" w:color="auto"/>
      </w:divBdr>
    </w:div>
    <w:div w:id="464587956">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5082081">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69083471">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081567509">
      <w:bodyDiv w:val="1"/>
      <w:marLeft w:val="0"/>
      <w:marRight w:val="0"/>
      <w:marTop w:val="0"/>
      <w:marBottom w:val="0"/>
      <w:divBdr>
        <w:top w:val="none" w:sz="0" w:space="0" w:color="auto"/>
        <w:left w:val="none" w:sz="0" w:space="0" w:color="auto"/>
        <w:bottom w:val="none" w:sz="0" w:space="0" w:color="auto"/>
        <w:right w:val="none" w:sz="0" w:space="0" w:color="auto"/>
      </w:divBdr>
    </w:div>
    <w:div w:id="1381250440">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81874190">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C885-66BB-42E2-B209-9338A13FF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52</Pages>
  <Words>13974</Words>
  <Characters>79653</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15</cp:revision>
  <cp:lastPrinted>2025-11-21T11:32:00Z</cp:lastPrinted>
  <dcterms:created xsi:type="dcterms:W3CDTF">2025-10-17T13:10:00Z</dcterms:created>
  <dcterms:modified xsi:type="dcterms:W3CDTF">2025-11-27T10:38:00Z</dcterms:modified>
</cp:coreProperties>
</file>